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94E" w:rsidRDefault="0061526C" w:rsidP="00015CFB">
      <w:pPr>
        <w:rPr>
          <w:rFonts w:ascii="Arial" w:hAnsi="Arial"/>
          <w:b/>
          <w:sz w:val="24"/>
        </w:rPr>
      </w:pPr>
      <w:bookmarkStart w:id="0" w:name="_GoBack"/>
      <w:bookmarkEnd w:id="0"/>
      <w:r>
        <w:rPr>
          <w:rFonts w:ascii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-191386</wp:posOffset>
                </wp:positionV>
                <wp:extent cx="5394960" cy="822960"/>
                <wp:effectExtent l="0" t="0" r="0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496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494E" w:rsidRDefault="0051494E" w:rsidP="0051494E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261"/>
                              <w:gridCol w:w="4261"/>
                            </w:tblGrid>
                            <w:tr w:rsidR="0051494E">
                              <w:tc>
                                <w:tcPr>
                                  <w:tcW w:w="4261" w:type="dxa"/>
                                </w:tcPr>
                                <w:p w:rsidR="0051494E" w:rsidRDefault="0051494E">
                                  <w:pPr>
                                    <w:jc w:val="center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  <w:p w:rsidR="0051494E" w:rsidRDefault="0051494E">
                                  <w:pPr>
                                    <w:jc w:val="center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8"/>
                                    </w:rPr>
                                    <w:t>SUPPORT STAFF VACANCY</w:t>
                                  </w:r>
                                </w:p>
                                <w:p w:rsidR="0051494E" w:rsidRDefault="0051494E">
                                  <w:pPr>
                                    <w:pStyle w:val="Heading1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ADVERTISEMENT DETAILS</w:t>
                                  </w:r>
                                </w:p>
                              </w:tc>
                              <w:tc>
                                <w:tcPr>
                                  <w:tcW w:w="4261" w:type="dxa"/>
                                </w:tcPr>
                                <w:p w:rsidR="0051494E" w:rsidRDefault="0051494E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16"/>
                                    </w:rPr>
                                    <w:object w:dxaOrig="3451" w:dyaOrig="961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5" type="#_x0000_t75" style="width:172.2pt;height:48pt" o:ole="" fillcolor="window">
                                        <v:imagedata r:id="rId5" o:title=""/>
                                      </v:shape>
                                      <o:OLEObject Type="Embed" ProgID="Word.Picture.8" ShapeID="_x0000_i1025" DrawAspect="Content" ObjectID="_1560237612" r:id="rId6"/>
                                    </w:object>
                                  </w:r>
                                </w:p>
                              </w:tc>
                            </w:tr>
                          </w:tbl>
                          <w:p w:rsidR="0051494E" w:rsidRDefault="0051494E" w:rsidP="005149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10.8pt;margin-top:-15.05pt;width:424.8pt;height:64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" stroked="f">
                <v:textbox>
                  <w:txbxContent>
                    <w:p w:rsidR="0051494E" w:rsidRDefault="0051494E" w:rsidP="0051494E">
                      <w:pPr>
                        <w:jc w:val="right"/>
                        <w:rPr>
                          <w:sz w:val="16"/>
                        </w:rPr>
                      </w:pPr>
                    </w:p>
                    <w:tbl>
                      <w:tblPr>
                        <w:tblW w:w="0" w:type="auto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261"/>
                        <w:gridCol w:w="4261"/>
                      </w:tblGrid>
                      <w:tr w:rsidR="0051494E">
                        <w:tc>
                          <w:tcPr>
                            <w:tcW w:w="4261" w:type="dxa"/>
                          </w:tcPr>
                          <w:p w:rsidR="0051494E" w:rsidRDefault="0051494E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  <w:p w:rsidR="0051494E" w:rsidRDefault="0051494E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SUPPORT STAFF VACANCY</w:t>
                            </w:r>
                          </w:p>
                          <w:p w:rsidR="0051494E" w:rsidRDefault="0051494E">
                            <w:pPr>
                              <w:pStyle w:val="Heading1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ADVERTISEMENT DETAILS</w:t>
                            </w:r>
                          </w:p>
                        </w:tc>
                        <w:tc>
                          <w:tcPr>
                            <w:tcW w:w="4261" w:type="dxa"/>
                          </w:tcPr>
                          <w:p w:rsidR="0051494E" w:rsidRDefault="0051494E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</w:rPr>
                              <w:object w:dxaOrig="3451" w:dyaOrig="961">
                                <v:shape id="_x0000_i1025" type="#_x0000_t75" style="width:172.2pt;height:48pt" o:ole="" fillcolor="window">
                                  <v:imagedata r:id="rId5" o:title=""/>
                                </v:shape>
                                <o:OLEObject Type="Embed" ProgID="Word.Picture.8" ShapeID="_x0000_i1025" DrawAspect="Content" ObjectID="_1560237612" r:id="rId7"/>
                              </w:object>
                            </w:r>
                          </w:p>
                        </w:tc>
                      </w:tr>
                    </w:tbl>
                    <w:p w:rsidR="0051494E" w:rsidRDefault="0051494E" w:rsidP="0051494E"/>
                  </w:txbxContent>
                </v:textbox>
              </v:shape>
            </w:pict>
          </mc:Fallback>
        </mc:AlternateContent>
      </w:r>
    </w:p>
    <w:p w:rsidR="0051494E" w:rsidRDefault="0051494E" w:rsidP="0051494E">
      <w:pPr>
        <w:jc w:val="right"/>
        <w:rPr>
          <w:sz w:val="16"/>
        </w:rPr>
      </w:pPr>
    </w:p>
    <w:p w:rsidR="0051494E" w:rsidRDefault="0051494E" w:rsidP="00015CFB">
      <w:pPr>
        <w:rPr>
          <w:rFonts w:ascii="Arial" w:hAnsi="Arial"/>
          <w:b/>
          <w:sz w:val="24"/>
        </w:rPr>
      </w:pPr>
    </w:p>
    <w:p w:rsidR="0051494E" w:rsidRDefault="0051494E" w:rsidP="00015CFB">
      <w:pPr>
        <w:rPr>
          <w:rFonts w:ascii="Arial" w:hAnsi="Arial"/>
          <w:b/>
          <w:sz w:val="24"/>
        </w:rPr>
      </w:pPr>
    </w:p>
    <w:p w:rsidR="0051494E" w:rsidRDefault="0051494E" w:rsidP="00015CFB">
      <w:pPr>
        <w:rPr>
          <w:rFonts w:ascii="Arial" w:hAnsi="Arial"/>
          <w:b/>
          <w:sz w:val="24"/>
        </w:rPr>
      </w:pPr>
    </w:p>
    <w:p w:rsidR="0051494E" w:rsidRDefault="0051494E" w:rsidP="00015CFB">
      <w:pPr>
        <w:rPr>
          <w:rFonts w:ascii="Arial" w:hAnsi="Arial"/>
          <w:b/>
          <w:sz w:val="24"/>
        </w:rPr>
      </w:pPr>
    </w:p>
    <w:p w:rsidR="00015CFB" w:rsidRPr="000E1C87" w:rsidRDefault="00015CFB" w:rsidP="00015CFB">
      <w:pPr>
        <w:rPr>
          <w:rFonts w:ascii="Arial" w:hAnsi="Arial"/>
          <w:b/>
          <w:sz w:val="24"/>
        </w:rPr>
      </w:pPr>
      <w:r w:rsidRPr="000E1C87">
        <w:rPr>
          <w:rFonts w:ascii="Arial" w:hAnsi="Arial"/>
          <w:b/>
          <w:sz w:val="24"/>
        </w:rPr>
        <w:t xml:space="preserve">Additional Information Regarding the </w:t>
      </w:r>
      <w:r w:rsidR="0061526C">
        <w:rPr>
          <w:rFonts w:ascii="Arial" w:hAnsi="Arial"/>
          <w:b/>
          <w:sz w:val="24"/>
        </w:rPr>
        <w:t>Typical Duties of the Posts</w:t>
      </w:r>
    </w:p>
    <w:p w:rsidR="00015CFB" w:rsidRDefault="00015CFB" w:rsidP="00015CFB">
      <w:pPr>
        <w:rPr>
          <w:rFonts w:ascii="Arial" w:hAnsi="Arial"/>
          <w:sz w:val="24"/>
        </w:rPr>
      </w:pPr>
    </w:p>
    <w:p w:rsidR="00015CFB" w:rsidRDefault="006543E0" w:rsidP="0061526C">
      <w:pPr>
        <w:jc w:val="center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>Ch</w:t>
      </w:r>
      <w:r w:rsidR="00015CFB">
        <w:rPr>
          <w:rFonts w:ascii="Arial" w:hAnsi="Arial"/>
          <w:sz w:val="24"/>
          <w:u w:val="single"/>
        </w:rPr>
        <w:t xml:space="preserve">ildren, Families and </w:t>
      </w:r>
      <w:r w:rsidR="00015CFB" w:rsidRPr="00F61279">
        <w:rPr>
          <w:rFonts w:ascii="Arial" w:hAnsi="Arial"/>
          <w:sz w:val="24"/>
          <w:u w:val="single"/>
        </w:rPr>
        <w:t>Cultural Services Finance team</w:t>
      </w:r>
      <w:r w:rsidR="00015CFB">
        <w:rPr>
          <w:rFonts w:ascii="Arial" w:hAnsi="Arial"/>
          <w:sz w:val="24"/>
          <w:u w:val="single"/>
        </w:rPr>
        <w:t>s</w:t>
      </w:r>
    </w:p>
    <w:p w:rsidR="00015CFB" w:rsidRDefault="00015CFB" w:rsidP="00015CFB">
      <w:pPr>
        <w:rPr>
          <w:rFonts w:ascii="Arial" w:hAnsi="Arial"/>
          <w:sz w:val="24"/>
          <w:u w:val="single"/>
        </w:rPr>
      </w:pPr>
    </w:p>
    <w:p w:rsidR="00015CFB" w:rsidRDefault="00015CFB" w:rsidP="00015CF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The typical duties of these Accounting Technician roles are as follows:</w:t>
      </w:r>
    </w:p>
    <w:p w:rsidR="00015CFB" w:rsidRDefault="00015CFB" w:rsidP="00015CFB">
      <w:pPr>
        <w:rPr>
          <w:rFonts w:ascii="Arial" w:hAnsi="Arial"/>
          <w:sz w:val="24"/>
        </w:rPr>
      </w:pPr>
    </w:p>
    <w:p w:rsidR="00015CFB" w:rsidRDefault="00015CFB" w:rsidP="00015CFB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</w:t>
      </w:r>
      <w:r w:rsidRPr="00015CFB">
        <w:rPr>
          <w:rFonts w:ascii="Arial" w:hAnsi="Arial"/>
          <w:sz w:val="24"/>
        </w:rPr>
        <w:t xml:space="preserve">ssisting budget holders with the monthly budget forecasting process (this could be via an onsite visit), </w:t>
      </w:r>
    </w:p>
    <w:p w:rsidR="00015CFB" w:rsidRDefault="00015CFB" w:rsidP="00015CFB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</w:t>
      </w:r>
      <w:r w:rsidRPr="00015CFB">
        <w:rPr>
          <w:rFonts w:ascii="Arial" w:hAnsi="Arial"/>
          <w:sz w:val="24"/>
        </w:rPr>
        <w:t>ealing with miscellaneous financial queries</w:t>
      </w:r>
      <w:r>
        <w:rPr>
          <w:rFonts w:ascii="Arial" w:hAnsi="Arial"/>
          <w:sz w:val="24"/>
        </w:rPr>
        <w:t>,</w:t>
      </w:r>
    </w:p>
    <w:p w:rsidR="00015CFB" w:rsidRDefault="00015CFB" w:rsidP="00015CFB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</w:t>
      </w:r>
      <w:r w:rsidRPr="00015CFB">
        <w:rPr>
          <w:rFonts w:ascii="Arial" w:hAnsi="Arial"/>
          <w:sz w:val="24"/>
        </w:rPr>
        <w:t xml:space="preserve">roviding advice on accounting for income/expenditure, </w:t>
      </w:r>
    </w:p>
    <w:p w:rsidR="00015CFB" w:rsidRDefault="00015CFB" w:rsidP="00015CFB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Comp</w:t>
      </w:r>
      <w:r w:rsidR="0061526C">
        <w:rPr>
          <w:rFonts w:ascii="Arial" w:hAnsi="Arial"/>
          <w:sz w:val="24"/>
        </w:rPr>
        <w:t>i</w:t>
      </w:r>
      <w:r>
        <w:rPr>
          <w:rFonts w:ascii="Arial" w:hAnsi="Arial"/>
          <w:sz w:val="24"/>
        </w:rPr>
        <w:t>lation and p</w:t>
      </w:r>
      <w:r w:rsidRPr="00015CFB">
        <w:rPr>
          <w:rFonts w:ascii="Arial" w:hAnsi="Arial"/>
          <w:sz w:val="24"/>
        </w:rPr>
        <w:t xml:space="preserve">rocessing of journals and budget adjustments, </w:t>
      </w:r>
    </w:p>
    <w:p w:rsidR="00015CFB" w:rsidRDefault="0061526C" w:rsidP="00015CFB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Government g</w:t>
      </w:r>
      <w:r w:rsidR="00015CFB" w:rsidRPr="00015CFB">
        <w:rPr>
          <w:rFonts w:ascii="Arial" w:hAnsi="Arial"/>
          <w:sz w:val="24"/>
        </w:rPr>
        <w:t>rant claim administration</w:t>
      </w:r>
      <w:r w:rsidR="00015CFB">
        <w:rPr>
          <w:rFonts w:ascii="Arial" w:hAnsi="Arial"/>
          <w:sz w:val="24"/>
        </w:rPr>
        <w:t>,</w:t>
      </w:r>
    </w:p>
    <w:p w:rsidR="00015CFB" w:rsidRDefault="0061526C" w:rsidP="00015CFB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U</w:t>
      </w:r>
      <w:r w:rsidR="00015CFB" w:rsidRPr="00015CFB">
        <w:rPr>
          <w:rFonts w:ascii="Arial" w:hAnsi="Arial"/>
          <w:sz w:val="24"/>
        </w:rPr>
        <w:t>se of financial systems to run reports and deal with queries,</w:t>
      </w:r>
    </w:p>
    <w:p w:rsidR="00015CFB" w:rsidRDefault="0061526C" w:rsidP="00015CFB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T</w:t>
      </w:r>
      <w:r w:rsidR="00015CFB" w:rsidRPr="00015CFB">
        <w:rPr>
          <w:rFonts w:ascii="Arial" w:hAnsi="Arial"/>
          <w:sz w:val="24"/>
        </w:rPr>
        <w:t>raining</w:t>
      </w:r>
      <w:r w:rsidR="00015CFB">
        <w:rPr>
          <w:rFonts w:ascii="Arial" w:hAnsi="Arial"/>
          <w:sz w:val="24"/>
        </w:rPr>
        <w:t xml:space="preserve"> of staff involved with financial systems and processes</w:t>
      </w:r>
      <w:r w:rsidR="00015CFB" w:rsidRPr="00015CFB">
        <w:rPr>
          <w:rFonts w:ascii="Arial" w:hAnsi="Arial"/>
          <w:sz w:val="24"/>
        </w:rPr>
        <w:t xml:space="preserve">, </w:t>
      </w:r>
    </w:p>
    <w:p w:rsidR="00015CFB" w:rsidRDefault="0061526C" w:rsidP="00015CFB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</w:t>
      </w:r>
      <w:r w:rsidR="00015CFB" w:rsidRPr="00015CFB">
        <w:rPr>
          <w:rFonts w:ascii="Arial" w:hAnsi="Arial"/>
          <w:sz w:val="24"/>
        </w:rPr>
        <w:t>ompletion of year end tasks</w:t>
      </w:r>
      <w:r w:rsidR="00015CFB">
        <w:rPr>
          <w:rFonts w:ascii="Arial" w:hAnsi="Arial"/>
          <w:sz w:val="24"/>
        </w:rPr>
        <w:t>;</w:t>
      </w:r>
      <w:r w:rsidR="00015CFB" w:rsidRPr="00015CFB">
        <w:rPr>
          <w:rFonts w:ascii="Arial" w:hAnsi="Arial"/>
          <w:sz w:val="24"/>
        </w:rPr>
        <w:t xml:space="preserve"> and</w:t>
      </w:r>
    </w:p>
    <w:p w:rsidR="00015CFB" w:rsidRPr="00015CFB" w:rsidRDefault="0061526C" w:rsidP="00015CFB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S</w:t>
      </w:r>
      <w:r w:rsidR="00015CFB" w:rsidRPr="00015CFB">
        <w:rPr>
          <w:rFonts w:ascii="Arial" w:hAnsi="Arial"/>
          <w:sz w:val="24"/>
        </w:rPr>
        <w:t xml:space="preserve">upport to the departmental Finance Business Partner </w:t>
      </w:r>
      <w:r w:rsidR="006543E0">
        <w:rPr>
          <w:rFonts w:ascii="Arial" w:hAnsi="Arial"/>
          <w:sz w:val="24"/>
        </w:rPr>
        <w:t xml:space="preserve">(Accountant) </w:t>
      </w:r>
      <w:r w:rsidR="00015CFB" w:rsidRPr="00015CFB">
        <w:rPr>
          <w:rFonts w:ascii="Arial" w:hAnsi="Arial"/>
          <w:sz w:val="24"/>
        </w:rPr>
        <w:t>as required.</w:t>
      </w:r>
    </w:p>
    <w:p w:rsidR="00015CFB" w:rsidRDefault="00015CFB" w:rsidP="00015CFB">
      <w:pPr>
        <w:jc w:val="both"/>
        <w:rPr>
          <w:rFonts w:ascii="Arial" w:hAnsi="Arial"/>
          <w:sz w:val="24"/>
        </w:rPr>
      </w:pPr>
    </w:p>
    <w:p w:rsidR="00015CFB" w:rsidRDefault="00015CFB" w:rsidP="00015CF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</w:p>
    <w:p w:rsidR="00015CFB" w:rsidRDefault="00015CFB" w:rsidP="0061526C">
      <w:pPr>
        <w:jc w:val="center"/>
        <w:rPr>
          <w:rFonts w:ascii="Arial" w:hAnsi="Arial"/>
          <w:sz w:val="24"/>
          <w:u w:val="single"/>
        </w:rPr>
      </w:pPr>
      <w:r w:rsidRPr="000E1C87">
        <w:rPr>
          <w:rFonts w:ascii="Arial" w:hAnsi="Arial"/>
          <w:sz w:val="24"/>
          <w:u w:val="single"/>
        </w:rPr>
        <w:t>Schools</w:t>
      </w:r>
      <w:r>
        <w:rPr>
          <w:rFonts w:ascii="Arial" w:hAnsi="Arial"/>
          <w:sz w:val="24"/>
          <w:u w:val="single"/>
        </w:rPr>
        <w:t xml:space="preserve"> Finance Team</w:t>
      </w:r>
    </w:p>
    <w:p w:rsidR="00015CFB" w:rsidRDefault="00015CFB" w:rsidP="00015CFB">
      <w:pPr>
        <w:rPr>
          <w:rFonts w:ascii="Arial" w:hAnsi="Arial"/>
          <w:sz w:val="24"/>
          <w:u w:val="single"/>
        </w:rPr>
      </w:pPr>
    </w:p>
    <w:p w:rsidR="00015CFB" w:rsidRDefault="0061526C" w:rsidP="00015CFB">
      <w:pPr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>The typical duties of thi</w:t>
      </w:r>
      <w:r w:rsidR="00015CFB">
        <w:rPr>
          <w:rFonts w:ascii="Arial" w:hAnsi="Arial"/>
          <w:sz w:val="24"/>
        </w:rPr>
        <w:t xml:space="preserve">s </w:t>
      </w:r>
      <w:r>
        <w:rPr>
          <w:rFonts w:ascii="Arial" w:hAnsi="Arial"/>
          <w:sz w:val="24"/>
        </w:rPr>
        <w:t xml:space="preserve">Accounting Technician </w:t>
      </w:r>
      <w:r w:rsidR="00015CFB">
        <w:rPr>
          <w:rFonts w:ascii="Arial" w:hAnsi="Arial"/>
          <w:sz w:val="24"/>
        </w:rPr>
        <w:t xml:space="preserve">role </w:t>
      </w:r>
      <w:r>
        <w:rPr>
          <w:rFonts w:ascii="Arial" w:hAnsi="Arial"/>
          <w:sz w:val="24"/>
        </w:rPr>
        <w:t xml:space="preserve">is </w:t>
      </w:r>
      <w:r w:rsidR="00015CFB">
        <w:rPr>
          <w:rFonts w:ascii="Arial" w:hAnsi="Arial"/>
          <w:sz w:val="24"/>
        </w:rPr>
        <w:t>as follows:</w:t>
      </w:r>
    </w:p>
    <w:p w:rsidR="00015CFB" w:rsidRDefault="00015CFB" w:rsidP="00015CFB">
      <w:pPr>
        <w:rPr>
          <w:rFonts w:ascii="Arial" w:hAnsi="Arial"/>
          <w:sz w:val="24"/>
          <w:u w:val="single"/>
        </w:rPr>
      </w:pPr>
    </w:p>
    <w:p w:rsidR="00015CFB" w:rsidRDefault="00015CFB" w:rsidP="00015CFB">
      <w:pPr>
        <w:pStyle w:val="ListParagraph"/>
        <w:numPr>
          <w:ilvl w:val="0"/>
          <w:numId w:val="2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</w:t>
      </w:r>
      <w:r w:rsidRPr="00015CFB">
        <w:rPr>
          <w:rFonts w:ascii="Arial" w:hAnsi="Arial"/>
          <w:sz w:val="24"/>
        </w:rPr>
        <w:t>ssisting schools with their budget setting and forecasting process (via an onsite visit),</w:t>
      </w:r>
    </w:p>
    <w:p w:rsidR="00015CFB" w:rsidRDefault="00015CFB" w:rsidP="00015CFB">
      <w:pPr>
        <w:pStyle w:val="ListParagraph"/>
        <w:numPr>
          <w:ilvl w:val="0"/>
          <w:numId w:val="2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</w:t>
      </w:r>
      <w:r w:rsidRPr="00015CFB">
        <w:rPr>
          <w:rFonts w:ascii="Arial" w:hAnsi="Arial"/>
          <w:sz w:val="24"/>
        </w:rPr>
        <w:t xml:space="preserve">roviding telephone support to schools for miscellaneous financial queries, </w:t>
      </w:r>
    </w:p>
    <w:p w:rsidR="00015CFB" w:rsidRDefault="00015CFB" w:rsidP="00015CFB">
      <w:pPr>
        <w:pStyle w:val="ListParagraph"/>
        <w:numPr>
          <w:ilvl w:val="0"/>
          <w:numId w:val="2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</w:t>
      </w:r>
      <w:r w:rsidRPr="00015CFB">
        <w:rPr>
          <w:rFonts w:ascii="Arial" w:hAnsi="Arial"/>
          <w:sz w:val="24"/>
        </w:rPr>
        <w:t xml:space="preserve">roviding advice on accounting for income/expenditure, </w:t>
      </w:r>
    </w:p>
    <w:p w:rsidR="00015CFB" w:rsidRDefault="00015CFB" w:rsidP="00015CFB">
      <w:pPr>
        <w:pStyle w:val="ListParagraph"/>
        <w:numPr>
          <w:ilvl w:val="0"/>
          <w:numId w:val="2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U</w:t>
      </w:r>
      <w:r w:rsidRPr="00015CFB">
        <w:rPr>
          <w:rFonts w:ascii="Arial" w:hAnsi="Arial"/>
          <w:sz w:val="24"/>
        </w:rPr>
        <w:t>se of financial systems to run reports and deal with queries,</w:t>
      </w:r>
    </w:p>
    <w:p w:rsidR="00015CFB" w:rsidRDefault="00015CFB" w:rsidP="00015CFB">
      <w:pPr>
        <w:pStyle w:val="ListParagraph"/>
        <w:numPr>
          <w:ilvl w:val="0"/>
          <w:numId w:val="2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T</w:t>
      </w:r>
      <w:r w:rsidRPr="00015CFB">
        <w:rPr>
          <w:rFonts w:ascii="Arial" w:hAnsi="Arial"/>
          <w:sz w:val="24"/>
        </w:rPr>
        <w:t xml:space="preserve">raining of schools based staff, </w:t>
      </w:r>
    </w:p>
    <w:p w:rsidR="00015CFB" w:rsidRDefault="00015CFB" w:rsidP="00015CFB">
      <w:pPr>
        <w:pStyle w:val="ListParagraph"/>
        <w:numPr>
          <w:ilvl w:val="0"/>
          <w:numId w:val="2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B</w:t>
      </w:r>
      <w:r w:rsidRPr="00015CFB">
        <w:rPr>
          <w:rFonts w:ascii="Arial" w:hAnsi="Arial"/>
          <w:sz w:val="24"/>
        </w:rPr>
        <w:t xml:space="preserve">ank and other reconciliations, </w:t>
      </w:r>
    </w:p>
    <w:p w:rsidR="00015CFB" w:rsidRDefault="00015CFB" w:rsidP="00015CFB">
      <w:pPr>
        <w:pStyle w:val="ListParagraph"/>
        <w:numPr>
          <w:ilvl w:val="0"/>
          <w:numId w:val="2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</w:t>
      </w:r>
      <w:r w:rsidRPr="00015CFB">
        <w:rPr>
          <w:rFonts w:ascii="Arial" w:hAnsi="Arial"/>
          <w:sz w:val="24"/>
        </w:rPr>
        <w:t>ompletion of year end tasks</w:t>
      </w:r>
      <w:r>
        <w:rPr>
          <w:rFonts w:ascii="Arial" w:hAnsi="Arial"/>
          <w:sz w:val="24"/>
        </w:rPr>
        <w:t>;</w:t>
      </w:r>
      <w:r w:rsidRPr="00015CFB">
        <w:rPr>
          <w:rFonts w:ascii="Arial" w:hAnsi="Arial"/>
          <w:sz w:val="24"/>
        </w:rPr>
        <w:t xml:space="preserve"> and </w:t>
      </w:r>
    </w:p>
    <w:p w:rsidR="00015CFB" w:rsidRPr="00015CFB" w:rsidRDefault="00015CFB" w:rsidP="00015CFB">
      <w:pPr>
        <w:pStyle w:val="ListParagraph"/>
        <w:numPr>
          <w:ilvl w:val="0"/>
          <w:numId w:val="2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S</w:t>
      </w:r>
      <w:r w:rsidRPr="00015CFB">
        <w:rPr>
          <w:rFonts w:ascii="Arial" w:hAnsi="Arial"/>
          <w:sz w:val="24"/>
        </w:rPr>
        <w:t xml:space="preserve">upport to the departmental Finance Business Partner </w:t>
      </w:r>
      <w:r w:rsidR="006543E0">
        <w:rPr>
          <w:rFonts w:ascii="Arial" w:hAnsi="Arial"/>
          <w:sz w:val="24"/>
        </w:rPr>
        <w:t xml:space="preserve">(Accountant) </w:t>
      </w:r>
      <w:r w:rsidRPr="00015CFB">
        <w:rPr>
          <w:rFonts w:ascii="Arial" w:hAnsi="Arial"/>
          <w:sz w:val="24"/>
        </w:rPr>
        <w:t>as required.</w:t>
      </w:r>
    </w:p>
    <w:p w:rsidR="00015CFB" w:rsidRPr="00F61279" w:rsidRDefault="00015CFB" w:rsidP="00015CFB">
      <w:pPr>
        <w:rPr>
          <w:rFonts w:ascii="Arial" w:hAnsi="Arial"/>
          <w:sz w:val="24"/>
        </w:rPr>
      </w:pPr>
    </w:p>
    <w:p w:rsidR="00032B43" w:rsidRDefault="00CF2ABE"/>
    <w:sectPr w:rsidR="00032B43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5206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09E1009"/>
    <w:multiLevelType w:val="hybridMultilevel"/>
    <w:tmpl w:val="BD3E8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3845A8"/>
    <w:multiLevelType w:val="hybridMultilevel"/>
    <w:tmpl w:val="F6CCA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CFB"/>
    <w:rsid w:val="00015CFB"/>
    <w:rsid w:val="0051494E"/>
    <w:rsid w:val="0061526C"/>
    <w:rsid w:val="006543E0"/>
    <w:rsid w:val="006C0C53"/>
    <w:rsid w:val="00B355CE"/>
    <w:rsid w:val="00CF2ABE"/>
    <w:rsid w:val="00D54A90"/>
    <w:rsid w:val="00F8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CE687C-6035-4239-A8DB-B05382D29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51494E"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C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1494E"/>
    <w:rPr>
      <w:rFonts w:ascii="Times New Roman" w:eastAsia="Times New Roman" w:hAnsi="Times New Roman" w:cs="Times New Roman"/>
      <w:b/>
      <w:sz w:val="28"/>
      <w:szCs w:val="20"/>
      <w:lang w:eastAsia="en-GB"/>
    </w:rPr>
  </w:style>
  <w:style w:type="paragraph" w:styleId="BodyText">
    <w:name w:val="Body Text"/>
    <w:basedOn w:val="Normal"/>
    <w:link w:val="BodyTextChar"/>
    <w:rsid w:val="0051494E"/>
    <w:rPr>
      <w:sz w:val="24"/>
    </w:rPr>
  </w:style>
  <w:style w:type="character" w:customStyle="1" w:styleId="BodyTextChar">
    <w:name w:val="Body Text Char"/>
    <w:basedOn w:val="DefaultParagraphFont"/>
    <w:link w:val="BodyText"/>
    <w:rsid w:val="0051494E"/>
    <w:rPr>
      <w:rFonts w:ascii="Times New Roman" w:eastAsia="Times New Roman" w:hAnsi="Times New Roman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Summerscales</dc:creator>
  <cp:keywords/>
  <dc:description/>
  <cp:lastModifiedBy>Alexander Barratt</cp:lastModifiedBy>
  <cp:revision>2</cp:revision>
  <dcterms:created xsi:type="dcterms:W3CDTF">2017-06-29T09:34:00Z</dcterms:created>
  <dcterms:modified xsi:type="dcterms:W3CDTF">2017-06-29T09:34:00Z</dcterms:modified>
</cp:coreProperties>
</file>