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AD7B3B" w14:textId="77777777" w:rsidR="00C46382" w:rsidRDefault="00C46382">
      <w:r>
        <w:object w:dxaOrig="11617" w:dyaOrig="1980" w14:anchorId="29309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10" o:title=""/>
          </v:shape>
          <o:OLEObject Type="Embed" ProgID="MSPhotoEd.3" ShapeID="_x0000_i1025" DrawAspect="Content" ObjectID="_1676466975" r:id="rId11"/>
        </w:object>
      </w:r>
    </w:p>
    <w:p w14:paraId="1A5D447A" w14:textId="77777777"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14:paraId="109138CA" w14:textId="77777777" w:rsidTr="00F45F8A">
        <w:tc>
          <w:tcPr>
            <w:tcW w:w="4860" w:type="dxa"/>
            <w:shd w:val="clear" w:color="auto" w:fill="auto"/>
          </w:tcPr>
          <w:p w14:paraId="0718BF16" w14:textId="77777777" w:rsidR="00C46382" w:rsidRPr="00F45F8A" w:rsidRDefault="00C46382" w:rsidP="00C46382">
            <w:pPr>
              <w:rPr>
                <w:b/>
                <w:i/>
              </w:rPr>
            </w:pPr>
            <w:r w:rsidRPr="00F45F8A">
              <w:rPr>
                <w:b/>
                <w:i/>
              </w:rPr>
              <w:t>Title</w:t>
            </w:r>
          </w:p>
          <w:p w14:paraId="5B6767E6" w14:textId="77777777" w:rsidR="00C46382" w:rsidRPr="00F45F8A" w:rsidRDefault="00EC7EF1" w:rsidP="00C46382">
            <w:pPr>
              <w:rPr>
                <w:b/>
                <w:i/>
              </w:rPr>
            </w:pPr>
            <w:r>
              <w:rPr>
                <w:b/>
                <w:i/>
              </w:rPr>
              <w:t>Reablement Manager</w:t>
            </w:r>
          </w:p>
        </w:tc>
        <w:tc>
          <w:tcPr>
            <w:tcW w:w="6120" w:type="dxa"/>
            <w:gridSpan w:val="2"/>
            <w:shd w:val="clear" w:color="auto" w:fill="auto"/>
          </w:tcPr>
          <w:p w14:paraId="2909CDE4" w14:textId="77777777" w:rsidR="00C46382" w:rsidRPr="00F45F8A" w:rsidRDefault="00C46382" w:rsidP="00C46382">
            <w:pPr>
              <w:rPr>
                <w:b/>
                <w:i/>
              </w:rPr>
            </w:pPr>
            <w:r w:rsidRPr="00F45F8A">
              <w:rPr>
                <w:b/>
                <w:i/>
              </w:rPr>
              <w:t>Department</w:t>
            </w:r>
          </w:p>
          <w:p w14:paraId="782C7233" w14:textId="73F80F7E" w:rsidR="00C46382" w:rsidRPr="00F45F8A" w:rsidRDefault="00EC7EF1" w:rsidP="00C46382">
            <w:pPr>
              <w:rPr>
                <w:b/>
                <w:i/>
              </w:rPr>
            </w:pPr>
            <w:r>
              <w:rPr>
                <w:b/>
                <w:i/>
              </w:rPr>
              <w:t xml:space="preserve">Adult Social Care and </w:t>
            </w:r>
            <w:r w:rsidR="008A4065">
              <w:rPr>
                <w:b/>
                <w:i/>
              </w:rPr>
              <w:t xml:space="preserve">Public </w:t>
            </w:r>
            <w:r>
              <w:rPr>
                <w:b/>
                <w:i/>
              </w:rPr>
              <w:t>Health</w:t>
            </w:r>
          </w:p>
        </w:tc>
        <w:tc>
          <w:tcPr>
            <w:tcW w:w="3960" w:type="dxa"/>
            <w:shd w:val="clear" w:color="auto" w:fill="auto"/>
          </w:tcPr>
          <w:p w14:paraId="5C260E94" w14:textId="77777777" w:rsidR="00C46382" w:rsidRPr="00F45F8A" w:rsidRDefault="00C46382" w:rsidP="00C46382">
            <w:pPr>
              <w:rPr>
                <w:b/>
                <w:i/>
              </w:rPr>
            </w:pPr>
            <w:r w:rsidRPr="00F45F8A">
              <w:rPr>
                <w:b/>
                <w:i/>
              </w:rPr>
              <w:t>Post Ref.</w:t>
            </w:r>
          </w:p>
          <w:p w14:paraId="3B0A2DF1" w14:textId="77777777" w:rsidR="00A378D9" w:rsidRPr="00F45F8A" w:rsidRDefault="00A378D9" w:rsidP="00C46382">
            <w:pPr>
              <w:rPr>
                <w:b/>
                <w:i/>
              </w:rPr>
            </w:pPr>
            <w:r w:rsidRPr="00F45F8A">
              <w:rPr>
                <w:b/>
                <w:i/>
              </w:rPr>
              <w:fldChar w:fldCharType="begin">
                <w:ffData>
                  <w:name w:val="Text14"/>
                  <w:enabled/>
                  <w:calcOnExit w:val="0"/>
                  <w:textInput/>
                </w:ffData>
              </w:fldChar>
            </w:r>
            <w:bookmarkStart w:id="1" w:name="Text14"/>
            <w:r w:rsidRPr="00F45F8A">
              <w:rPr>
                <w:b/>
                <w:i/>
              </w:rPr>
              <w:instrText xml:space="preserve"> FORMTEXT </w:instrText>
            </w:r>
            <w:r w:rsidRPr="00F45F8A">
              <w:rPr>
                <w:b/>
                <w:i/>
              </w:rPr>
            </w:r>
            <w:r w:rsidRPr="00F45F8A">
              <w:rPr>
                <w:b/>
                <w:i/>
              </w:rPr>
              <w:fldChar w:fldCharType="separate"/>
            </w:r>
            <w:r w:rsidRPr="00F45F8A">
              <w:rPr>
                <w:b/>
                <w:i/>
                <w:noProof/>
              </w:rPr>
              <w:t> </w:t>
            </w:r>
            <w:r w:rsidRPr="00F45F8A">
              <w:rPr>
                <w:b/>
                <w:i/>
                <w:noProof/>
              </w:rPr>
              <w:t> </w:t>
            </w:r>
            <w:r w:rsidRPr="00F45F8A">
              <w:rPr>
                <w:b/>
                <w:i/>
                <w:noProof/>
              </w:rPr>
              <w:t> </w:t>
            </w:r>
            <w:r w:rsidRPr="00F45F8A">
              <w:rPr>
                <w:b/>
                <w:i/>
                <w:noProof/>
              </w:rPr>
              <w:t> </w:t>
            </w:r>
            <w:r w:rsidRPr="00F45F8A">
              <w:rPr>
                <w:b/>
                <w:i/>
                <w:noProof/>
              </w:rPr>
              <w:t> </w:t>
            </w:r>
            <w:r w:rsidRPr="00F45F8A">
              <w:rPr>
                <w:b/>
                <w:i/>
              </w:rPr>
              <w:fldChar w:fldCharType="end"/>
            </w:r>
            <w:bookmarkEnd w:id="1"/>
          </w:p>
        </w:tc>
      </w:tr>
      <w:tr w:rsidR="00C46382" w14:paraId="14E62B1C" w14:textId="77777777" w:rsidTr="00F45F8A">
        <w:tc>
          <w:tcPr>
            <w:tcW w:w="14940" w:type="dxa"/>
            <w:gridSpan w:val="4"/>
            <w:shd w:val="clear" w:color="auto" w:fill="auto"/>
          </w:tcPr>
          <w:p w14:paraId="2E3C66BD" w14:textId="77777777" w:rsidR="00C46382" w:rsidRPr="00F45F8A" w:rsidRDefault="00C46382" w:rsidP="00C46382">
            <w:pPr>
              <w:rPr>
                <w:b/>
                <w:i/>
              </w:rPr>
            </w:pPr>
            <w:r w:rsidRPr="00F45F8A">
              <w:rPr>
                <w:b/>
                <w:i/>
              </w:rPr>
              <w:t>Job Purpose</w:t>
            </w:r>
          </w:p>
          <w:p w14:paraId="13573DAF" w14:textId="6553CCB8" w:rsidR="00C46382" w:rsidRDefault="00EC7EF1" w:rsidP="00C46382">
            <w:r w:rsidRPr="00494760">
              <w:rPr>
                <w:rStyle w:val="normaltextrun1"/>
                <w:rFonts w:cs="Arial"/>
                <w:lang w:val="en-US"/>
              </w:rPr>
              <w:t xml:space="preserve">To </w:t>
            </w:r>
            <w:r w:rsidR="006A41AC" w:rsidRPr="00494760">
              <w:rPr>
                <w:rStyle w:val="normaltextrun1"/>
                <w:rFonts w:cs="Arial"/>
                <w:lang w:val="en-US"/>
              </w:rPr>
              <w:t xml:space="preserve">supervise and </w:t>
            </w:r>
            <w:r w:rsidRPr="00494760">
              <w:rPr>
                <w:rStyle w:val="normaltextrun1"/>
                <w:rFonts w:cs="Arial"/>
                <w:lang w:val="en-US"/>
              </w:rPr>
              <w:t>manage the deployment of staff</w:t>
            </w:r>
            <w:r w:rsidR="00AD619A" w:rsidRPr="00494760">
              <w:rPr>
                <w:rStyle w:val="normaltextrun1"/>
                <w:rFonts w:cs="Arial"/>
                <w:lang w:val="en-US"/>
              </w:rPr>
              <w:t>/</w:t>
            </w:r>
            <w:r w:rsidRPr="00494760">
              <w:rPr>
                <w:rStyle w:val="normaltextrun1"/>
                <w:rFonts w:cs="Arial"/>
                <w:lang w:val="en-US"/>
              </w:rPr>
              <w:t>other resources as necessary</w:t>
            </w:r>
            <w:r w:rsidR="00BE2D40" w:rsidRPr="00494760">
              <w:rPr>
                <w:rStyle w:val="normaltextrun1"/>
                <w:rFonts w:cs="Arial"/>
                <w:lang w:val="en-US"/>
              </w:rPr>
              <w:t xml:space="preserve"> within the CQC regulated reablement service</w:t>
            </w:r>
            <w:r w:rsidRPr="00494760">
              <w:rPr>
                <w:rStyle w:val="normaltextrun1"/>
                <w:rFonts w:cs="Arial"/>
                <w:lang w:val="en-US"/>
              </w:rPr>
              <w:t xml:space="preserve"> </w:t>
            </w:r>
            <w:r w:rsidR="00844C2D" w:rsidRPr="00494760">
              <w:rPr>
                <w:rStyle w:val="normaltextrun1"/>
                <w:rFonts w:cs="Arial"/>
                <w:lang w:val="en-US"/>
              </w:rPr>
              <w:t xml:space="preserve">and </w:t>
            </w:r>
            <w:r w:rsidR="00AD619A" w:rsidRPr="00494760">
              <w:rPr>
                <w:rStyle w:val="normaltextrun1"/>
                <w:rFonts w:cs="Arial"/>
                <w:lang w:val="en-US"/>
              </w:rPr>
              <w:t xml:space="preserve">to </w:t>
            </w:r>
            <w:r w:rsidR="00844C2D" w:rsidRPr="00494760">
              <w:rPr>
                <w:rStyle w:val="normaltextrun1"/>
                <w:rFonts w:cs="Arial"/>
                <w:lang w:val="en-US"/>
              </w:rPr>
              <w:t xml:space="preserve">contribute to </w:t>
            </w:r>
            <w:r w:rsidR="00AD619A" w:rsidRPr="00494760">
              <w:rPr>
                <w:rStyle w:val="normaltextrun1"/>
                <w:rFonts w:cs="Arial"/>
                <w:lang w:val="en-US"/>
              </w:rPr>
              <w:t>service planning and the development of the</w:t>
            </w:r>
            <w:r w:rsidRPr="00494760">
              <w:rPr>
                <w:rStyle w:val="normaltextrun1"/>
                <w:rFonts w:cs="Arial"/>
                <w:lang w:val="en-US"/>
              </w:rPr>
              <w:t xml:space="preserve"> Maximining Independence Service.</w:t>
            </w:r>
            <w:r w:rsidR="00317B05" w:rsidRPr="00494760">
              <w:rPr>
                <w:rStyle w:val="normaltextrun1"/>
                <w:rFonts w:cs="Arial"/>
                <w:lang w:val="en-US"/>
              </w:rPr>
              <w:t xml:space="preserve"> </w:t>
            </w:r>
            <w:r w:rsidR="00AB6626" w:rsidRPr="00494760">
              <w:rPr>
                <w:rStyle w:val="normaltextrun1"/>
                <w:rFonts w:cs="Arial"/>
                <w:lang w:val="en-US"/>
              </w:rPr>
              <w:t xml:space="preserve"> </w:t>
            </w:r>
            <w:r w:rsidR="00AB6626" w:rsidRPr="00494760">
              <w:t>To work collaboratively with colleagues in the Maximising Independence Service to meet changes in demand</w:t>
            </w:r>
          </w:p>
        </w:tc>
      </w:tr>
      <w:tr w:rsidR="00C46382" w14:paraId="1FB9E624" w14:textId="77777777" w:rsidTr="00F45F8A">
        <w:tc>
          <w:tcPr>
            <w:tcW w:w="7740" w:type="dxa"/>
            <w:gridSpan w:val="2"/>
            <w:shd w:val="clear" w:color="auto" w:fill="auto"/>
          </w:tcPr>
          <w:p w14:paraId="5D107E0D" w14:textId="77777777" w:rsidR="00C46382" w:rsidRPr="00F45F8A" w:rsidRDefault="00C46382" w:rsidP="00C46382">
            <w:pPr>
              <w:rPr>
                <w:b/>
                <w:i/>
              </w:rPr>
            </w:pPr>
            <w:r w:rsidRPr="00F45F8A">
              <w:rPr>
                <w:b/>
                <w:i/>
              </w:rPr>
              <w:t>Key Responsibilities</w:t>
            </w:r>
          </w:p>
          <w:p w14:paraId="5CC0B15B" w14:textId="77777777" w:rsidR="00C46382" w:rsidRPr="00F45F8A" w:rsidRDefault="00C46382" w:rsidP="00C46382">
            <w:pPr>
              <w:rPr>
                <w:b/>
              </w:rPr>
            </w:pPr>
          </w:p>
          <w:p w14:paraId="7CEBDBC1" w14:textId="2B53EE88" w:rsidR="00821301" w:rsidRPr="00494760" w:rsidRDefault="00821301" w:rsidP="00821301">
            <w:pPr>
              <w:numPr>
                <w:ilvl w:val="0"/>
                <w:numId w:val="1"/>
              </w:numPr>
              <w:tabs>
                <w:tab w:val="clear" w:pos="720"/>
                <w:tab w:val="left" w:pos="2600"/>
              </w:tabs>
              <w:spacing w:after="60"/>
              <w:rPr>
                <w:rFonts w:cs="Arial"/>
              </w:rPr>
            </w:pPr>
            <w:r w:rsidRPr="00494760">
              <w:t xml:space="preserve">To work with colleagues across the Maximising Independence Service to ensure that outcomes for people are achieved and that </w:t>
            </w:r>
            <w:r w:rsidR="00FA347C" w:rsidRPr="00494760">
              <w:t>people</w:t>
            </w:r>
            <w:r w:rsidRPr="00494760">
              <w:t xml:space="preserve"> are supported to achieve the greatest level of independence</w:t>
            </w:r>
            <w:r w:rsidR="007E38EC" w:rsidRPr="00494760">
              <w:t xml:space="preserve"> as </w:t>
            </w:r>
            <w:r w:rsidR="00FA347C" w:rsidRPr="00494760">
              <w:t>possible</w:t>
            </w:r>
            <w:r w:rsidRPr="00494760">
              <w:t>.</w:t>
            </w:r>
          </w:p>
          <w:p w14:paraId="530EE173" w14:textId="77777777" w:rsidR="00821301" w:rsidRPr="00494760" w:rsidRDefault="00821301" w:rsidP="00821301">
            <w:pPr>
              <w:ind w:left="720"/>
            </w:pPr>
          </w:p>
          <w:p w14:paraId="6760DAD4" w14:textId="40704156" w:rsidR="001B49D3" w:rsidRDefault="001B49D3" w:rsidP="00E61049">
            <w:pPr>
              <w:numPr>
                <w:ilvl w:val="0"/>
                <w:numId w:val="1"/>
              </w:numPr>
            </w:pPr>
            <w:r w:rsidRPr="00494760">
              <w:t>To be responsible for planning and co-ordinating the deployment of</w:t>
            </w:r>
            <w:r w:rsidR="00FA347C" w:rsidRPr="00494760">
              <w:t xml:space="preserve"> reablement</w:t>
            </w:r>
            <w:r w:rsidRPr="00494760">
              <w:t xml:space="preserve"> staff to meet the needs of the services or localities served</w:t>
            </w:r>
            <w:r>
              <w:br/>
            </w:r>
          </w:p>
          <w:p w14:paraId="1152CF04" w14:textId="0FD327D1" w:rsidR="001B49D3" w:rsidRDefault="001B49D3" w:rsidP="00AB6626">
            <w:pPr>
              <w:numPr>
                <w:ilvl w:val="0"/>
                <w:numId w:val="1"/>
              </w:numPr>
            </w:pPr>
            <w:r w:rsidRPr="00FA347C">
              <w:t xml:space="preserve">To provide day to day management of staff supervised including, recruitment, development and performance through </w:t>
            </w:r>
            <w:r w:rsidRPr="00FA347C">
              <w:rPr>
                <w:rFonts w:cs="Arial"/>
              </w:rPr>
              <w:t xml:space="preserve">supervision, EPDR </w:t>
            </w:r>
            <w:r w:rsidRPr="00494760">
              <w:rPr>
                <w:rFonts w:cs="Arial"/>
              </w:rPr>
              <w:t>and direct observation of staff in line with quality assurance and training.</w:t>
            </w:r>
            <w:r w:rsidRPr="00FA347C">
              <w:br/>
            </w:r>
          </w:p>
          <w:p w14:paraId="30DC9788" w14:textId="3C699E40" w:rsidR="001B49D3" w:rsidRDefault="001B49D3" w:rsidP="00E61049">
            <w:pPr>
              <w:numPr>
                <w:ilvl w:val="0"/>
                <w:numId w:val="1"/>
              </w:numPr>
            </w:pPr>
            <w:r>
              <w:t>To be an authoritative source of advice and guidance</w:t>
            </w:r>
            <w:r w:rsidR="00350AE3">
              <w:t xml:space="preserve"> in relation to reablement</w:t>
            </w:r>
            <w:r>
              <w:t>, both for customers and colleagues on services, policies and processes including complex queries.</w:t>
            </w:r>
          </w:p>
          <w:p w14:paraId="19AE1666" w14:textId="77777777" w:rsidR="00E61049" w:rsidRDefault="00E61049" w:rsidP="00E61049">
            <w:pPr>
              <w:pStyle w:val="ListParagraph"/>
            </w:pPr>
          </w:p>
          <w:p w14:paraId="469E004D" w14:textId="77777777" w:rsidR="00E61049" w:rsidRPr="00E61049" w:rsidRDefault="00E61049" w:rsidP="00E61049">
            <w:pPr>
              <w:pStyle w:val="ListParagraph"/>
              <w:numPr>
                <w:ilvl w:val="0"/>
                <w:numId w:val="1"/>
              </w:numPr>
              <w:spacing w:after="60" w:line="240" w:lineRule="auto"/>
              <w:rPr>
                <w:rFonts w:ascii="Arial" w:hAnsi="Arial" w:cs="Arial"/>
                <w:sz w:val="24"/>
              </w:rPr>
            </w:pPr>
            <w:r w:rsidRPr="00E61049">
              <w:rPr>
                <w:rFonts w:ascii="Arial" w:hAnsi="Arial" w:cs="Arial"/>
                <w:sz w:val="24"/>
              </w:rPr>
              <w:t xml:space="preserve">To work to the required standard to satisfactorily comply with the expectations of a CQC inspection and participate in the inspection process as required, in line with the five key lines of enquiry. </w:t>
            </w:r>
          </w:p>
          <w:p w14:paraId="287A833D" w14:textId="77777777" w:rsidR="001B49D3" w:rsidRPr="001B49D3" w:rsidRDefault="001B49D3" w:rsidP="001B49D3"/>
          <w:p w14:paraId="7F097FDE" w14:textId="155996B4" w:rsidR="00EC7EF1" w:rsidRPr="00494760" w:rsidRDefault="00EC7EF1" w:rsidP="00E61049">
            <w:pPr>
              <w:numPr>
                <w:ilvl w:val="0"/>
                <w:numId w:val="1"/>
              </w:numPr>
              <w:spacing w:after="60"/>
              <w:rPr>
                <w:rFonts w:cs="Arial"/>
              </w:rPr>
            </w:pPr>
            <w:r w:rsidRPr="002704B7">
              <w:rPr>
                <w:rFonts w:cs="Arial"/>
              </w:rPr>
              <w:lastRenderedPageBreak/>
              <w:t xml:space="preserve">To ensure staff compliance with health and safety requirements, including the management of clothing and equipment and maintenance of records. Investigation of incidents and the undertaking of follow up actions as required by </w:t>
            </w:r>
            <w:r>
              <w:rPr>
                <w:rFonts w:cs="Arial"/>
              </w:rPr>
              <w:t>h</w:t>
            </w:r>
            <w:r w:rsidRPr="002704B7">
              <w:rPr>
                <w:rFonts w:cs="Arial"/>
              </w:rPr>
              <w:t xml:space="preserve">ealth and </w:t>
            </w:r>
            <w:r>
              <w:rPr>
                <w:rFonts w:cs="Arial"/>
              </w:rPr>
              <w:t>s</w:t>
            </w:r>
            <w:r w:rsidRPr="002704B7">
              <w:rPr>
                <w:rFonts w:cs="Arial"/>
              </w:rPr>
              <w:t xml:space="preserve">afety </w:t>
            </w:r>
            <w:r w:rsidRPr="00494760">
              <w:rPr>
                <w:rFonts w:cs="Arial"/>
              </w:rPr>
              <w:t>legislation</w:t>
            </w:r>
          </w:p>
          <w:p w14:paraId="28F73F19" w14:textId="77777777" w:rsidR="00A32AEE" w:rsidRPr="00494760" w:rsidRDefault="00A32AEE" w:rsidP="00A32AEE">
            <w:pPr>
              <w:spacing w:after="60"/>
              <w:rPr>
                <w:rFonts w:cs="Arial"/>
              </w:rPr>
            </w:pPr>
          </w:p>
          <w:p w14:paraId="1A70C9A9" w14:textId="6307DC77" w:rsidR="00A32AEE" w:rsidRPr="00494760" w:rsidRDefault="00EC7EF1" w:rsidP="00A32AEE">
            <w:pPr>
              <w:numPr>
                <w:ilvl w:val="0"/>
                <w:numId w:val="1"/>
              </w:numPr>
              <w:spacing w:after="60"/>
              <w:rPr>
                <w:rFonts w:cs="Arial"/>
              </w:rPr>
            </w:pPr>
            <w:r w:rsidRPr="00494760">
              <w:rPr>
                <w:rFonts w:cs="Arial"/>
              </w:rPr>
              <w:t>To ensure compliance with the use of electronic recording systems and consequential charging and payroll issues</w:t>
            </w:r>
          </w:p>
          <w:p w14:paraId="3FA1AF27" w14:textId="77777777" w:rsidR="00A32AEE" w:rsidRPr="00494760" w:rsidRDefault="00A32AEE" w:rsidP="00A32AEE">
            <w:pPr>
              <w:spacing w:after="60"/>
              <w:rPr>
                <w:rFonts w:cs="Arial"/>
              </w:rPr>
            </w:pPr>
          </w:p>
          <w:p w14:paraId="58CAE4B5" w14:textId="24A2BDD7" w:rsidR="00EC7EF1" w:rsidRPr="00494760" w:rsidRDefault="00EC7EF1" w:rsidP="00E61049">
            <w:pPr>
              <w:numPr>
                <w:ilvl w:val="0"/>
                <w:numId w:val="1"/>
              </w:numPr>
              <w:spacing w:after="60"/>
              <w:rPr>
                <w:rFonts w:cs="Arial"/>
              </w:rPr>
            </w:pPr>
            <w:r w:rsidRPr="00494760">
              <w:rPr>
                <w:rFonts w:cs="Arial"/>
              </w:rPr>
              <w:t>To maintain oversight of the reablement service provided to people</w:t>
            </w:r>
            <w:r w:rsidR="00AD164A" w:rsidRPr="00494760">
              <w:rPr>
                <w:rFonts w:cs="Arial"/>
              </w:rPr>
              <w:t xml:space="preserve"> including requests for services, reablement support planning</w:t>
            </w:r>
            <w:r w:rsidR="00112F25" w:rsidRPr="00494760">
              <w:rPr>
                <w:rFonts w:cs="Arial"/>
              </w:rPr>
              <w:t xml:space="preserve"> and risk assessments</w:t>
            </w:r>
            <w:r w:rsidR="004E210B" w:rsidRPr="00494760">
              <w:rPr>
                <w:rFonts w:cs="Arial"/>
              </w:rPr>
              <w:t>,</w:t>
            </w:r>
            <w:r w:rsidR="004E210B" w:rsidRPr="00494760">
              <w:t xml:space="preserve"> </w:t>
            </w:r>
            <w:r w:rsidR="004E210B" w:rsidRPr="00494760">
              <w:rPr>
                <w:rFonts w:cs="Arial"/>
              </w:rPr>
              <w:t>the ongoing assessment and review including consultations/negotiations with service users and others, closure of the case or referral for ongoing service.</w:t>
            </w:r>
          </w:p>
          <w:p w14:paraId="3723C7AC" w14:textId="77777777" w:rsidR="00A32AEE" w:rsidRPr="00494760" w:rsidRDefault="00A32AEE" w:rsidP="00A32AEE">
            <w:pPr>
              <w:spacing w:after="60"/>
              <w:rPr>
                <w:rFonts w:cs="Arial"/>
              </w:rPr>
            </w:pPr>
          </w:p>
          <w:p w14:paraId="0D3BD5AA" w14:textId="710E2980" w:rsidR="00A32AEE" w:rsidRPr="00494760" w:rsidRDefault="009B6C48" w:rsidP="00A32AEE">
            <w:pPr>
              <w:numPr>
                <w:ilvl w:val="0"/>
                <w:numId w:val="1"/>
              </w:numPr>
              <w:spacing w:after="60"/>
              <w:rPr>
                <w:rFonts w:cs="Arial"/>
              </w:rPr>
            </w:pPr>
            <w:r w:rsidRPr="00494760">
              <w:rPr>
                <w:rFonts w:cs="Arial"/>
              </w:rPr>
              <w:t>To prepare reports on performance and to contribute to the development and implementation of action plans to improve performance</w:t>
            </w:r>
          </w:p>
          <w:p w14:paraId="63CE28CE" w14:textId="77777777" w:rsidR="009B6C48" w:rsidRPr="009B6C48" w:rsidRDefault="009B6C48" w:rsidP="009B6C48">
            <w:pPr>
              <w:spacing w:after="60"/>
              <w:rPr>
                <w:rFonts w:cs="Arial"/>
                <w:highlight w:val="yellow"/>
              </w:rPr>
            </w:pPr>
          </w:p>
          <w:p w14:paraId="04ECB5A5" w14:textId="17334E97" w:rsidR="00EC7EF1" w:rsidRDefault="00EC7EF1" w:rsidP="00E61049">
            <w:pPr>
              <w:numPr>
                <w:ilvl w:val="0"/>
                <w:numId w:val="1"/>
              </w:numPr>
              <w:spacing w:after="60"/>
              <w:rPr>
                <w:rFonts w:cs="Arial"/>
              </w:rPr>
            </w:pPr>
            <w:r>
              <w:rPr>
                <w:rFonts w:cs="Arial"/>
              </w:rPr>
              <w:t xml:space="preserve">To </w:t>
            </w:r>
            <w:r w:rsidRPr="00562494">
              <w:rPr>
                <w:rFonts w:cs="Arial"/>
              </w:rPr>
              <w:t>be responsible for the use of and regular monitoring of the service delivery using electronic and other systems and service user</w:t>
            </w:r>
            <w:r>
              <w:rPr>
                <w:rFonts w:cs="Arial"/>
              </w:rPr>
              <w:t xml:space="preserve"> feedback</w:t>
            </w:r>
          </w:p>
          <w:p w14:paraId="265ABF8A" w14:textId="77777777" w:rsidR="00A32AEE" w:rsidRDefault="00A32AEE" w:rsidP="00A32AEE">
            <w:pPr>
              <w:spacing w:after="60"/>
              <w:rPr>
                <w:rFonts w:cs="Arial"/>
              </w:rPr>
            </w:pPr>
          </w:p>
          <w:p w14:paraId="08013278" w14:textId="2BCFBD83" w:rsidR="00EC7EF1" w:rsidRDefault="00EC7EF1" w:rsidP="00E61049">
            <w:pPr>
              <w:numPr>
                <w:ilvl w:val="0"/>
                <w:numId w:val="1"/>
              </w:numPr>
              <w:spacing w:after="60"/>
              <w:rPr>
                <w:rFonts w:cs="Arial"/>
              </w:rPr>
            </w:pPr>
            <w:r w:rsidRPr="002704B7">
              <w:rPr>
                <w:rFonts w:cs="Arial"/>
              </w:rPr>
              <w:t>To undertake complaints investigations in line with defined complaints procedures</w:t>
            </w:r>
          </w:p>
          <w:p w14:paraId="5BA62494" w14:textId="77777777" w:rsidR="00A32AEE" w:rsidRPr="002704B7" w:rsidRDefault="00A32AEE" w:rsidP="00A32AEE">
            <w:pPr>
              <w:spacing w:after="60"/>
              <w:rPr>
                <w:rFonts w:cs="Arial"/>
              </w:rPr>
            </w:pPr>
          </w:p>
          <w:p w14:paraId="30F9C990" w14:textId="4F1E74AF" w:rsidR="00C46382" w:rsidRDefault="00EC7EF1" w:rsidP="00E61049">
            <w:pPr>
              <w:numPr>
                <w:ilvl w:val="0"/>
                <w:numId w:val="1"/>
              </w:numPr>
              <w:spacing w:after="60"/>
              <w:rPr>
                <w:rFonts w:cs="Arial"/>
              </w:rPr>
            </w:pPr>
            <w:r w:rsidRPr="002704B7">
              <w:rPr>
                <w:rFonts w:cs="Arial"/>
              </w:rPr>
              <w:t>To be responsible for the co-ordination of on-call arrangements, including participation dependent on the needs of the</w:t>
            </w:r>
            <w:r w:rsidR="002864CF">
              <w:rPr>
                <w:rFonts w:cs="Arial"/>
              </w:rPr>
              <w:t xml:space="preserve"> </w:t>
            </w:r>
            <w:r w:rsidR="002864CF" w:rsidRPr="00494760">
              <w:rPr>
                <w:rFonts w:cs="Arial"/>
              </w:rPr>
              <w:t>reablement</w:t>
            </w:r>
            <w:r w:rsidRPr="002704B7">
              <w:rPr>
                <w:rFonts w:cs="Arial"/>
              </w:rPr>
              <w:t xml:space="preserve"> service</w:t>
            </w:r>
          </w:p>
          <w:p w14:paraId="7A7CFCA6" w14:textId="77777777" w:rsidR="00A32AEE" w:rsidRDefault="00A32AEE" w:rsidP="00A32AEE">
            <w:pPr>
              <w:spacing w:after="60"/>
              <w:rPr>
                <w:rFonts w:cs="Arial"/>
              </w:rPr>
            </w:pPr>
          </w:p>
          <w:p w14:paraId="4FCE86B3" w14:textId="77777777" w:rsidR="00C46382" w:rsidRDefault="00E61049" w:rsidP="00C46382">
            <w:pPr>
              <w:pStyle w:val="ListParagraph"/>
              <w:numPr>
                <w:ilvl w:val="0"/>
                <w:numId w:val="1"/>
              </w:numPr>
              <w:spacing w:after="60" w:line="240" w:lineRule="auto"/>
              <w:rPr>
                <w:rFonts w:ascii="Arial" w:hAnsi="Arial" w:cs="Arial"/>
                <w:sz w:val="24"/>
              </w:rPr>
            </w:pPr>
            <w:r w:rsidRPr="00E61049">
              <w:rPr>
                <w:rFonts w:ascii="Arial" w:hAnsi="Arial" w:cs="Arial"/>
                <w:sz w:val="24"/>
              </w:rPr>
              <w:t>To participate in emergency planning responses and arrangements under the direction of Senior Managers</w:t>
            </w:r>
            <w:r>
              <w:rPr>
                <w:rFonts w:ascii="Arial" w:hAnsi="Arial" w:cs="Arial"/>
                <w:sz w:val="24"/>
              </w:rPr>
              <w:t>.</w:t>
            </w:r>
          </w:p>
          <w:p w14:paraId="4112607C" w14:textId="77777777" w:rsidR="00740EE0" w:rsidRPr="00740EE0" w:rsidRDefault="00740EE0" w:rsidP="00740EE0">
            <w:pPr>
              <w:pStyle w:val="ListParagraph"/>
              <w:rPr>
                <w:rFonts w:ascii="Arial" w:hAnsi="Arial" w:cs="Arial"/>
                <w:sz w:val="24"/>
              </w:rPr>
            </w:pPr>
          </w:p>
          <w:p w14:paraId="62C0A6A3" w14:textId="5015BDAC" w:rsidR="00740EE0" w:rsidRPr="00740EE0" w:rsidRDefault="00740EE0" w:rsidP="00740EE0">
            <w:pPr>
              <w:pStyle w:val="ListParagraph"/>
              <w:numPr>
                <w:ilvl w:val="0"/>
                <w:numId w:val="1"/>
              </w:numPr>
              <w:spacing w:after="60" w:line="240" w:lineRule="auto"/>
              <w:rPr>
                <w:rFonts w:ascii="Arial" w:hAnsi="Arial" w:cs="Arial"/>
                <w:sz w:val="24"/>
              </w:rPr>
            </w:pPr>
            <w:r w:rsidRPr="00494760">
              <w:rPr>
                <w:rFonts w:ascii="Arial" w:hAnsi="Arial" w:cs="Arial"/>
                <w:sz w:val="24"/>
              </w:rPr>
              <w:t>To identify and build effective working relationships with stakeholders to develop the service and ensure delivery targets are met</w:t>
            </w:r>
          </w:p>
        </w:tc>
        <w:tc>
          <w:tcPr>
            <w:tcW w:w="7200" w:type="dxa"/>
            <w:gridSpan w:val="2"/>
            <w:shd w:val="clear" w:color="auto" w:fill="auto"/>
          </w:tcPr>
          <w:p w14:paraId="13C5AF22" w14:textId="77777777" w:rsidR="00C46382" w:rsidRPr="00F45F8A" w:rsidRDefault="00C46382" w:rsidP="00C46382">
            <w:pPr>
              <w:rPr>
                <w:b/>
                <w:i/>
              </w:rPr>
            </w:pPr>
            <w:r w:rsidRPr="00F45F8A">
              <w:rPr>
                <w:b/>
                <w:i/>
              </w:rPr>
              <w:lastRenderedPageBreak/>
              <w:t>Key Accountabilities</w:t>
            </w:r>
          </w:p>
          <w:p w14:paraId="21DC5EC1" w14:textId="77777777" w:rsidR="00C46382" w:rsidRPr="00F45F8A" w:rsidRDefault="00C46382" w:rsidP="00C46382">
            <w:pPr>
              <w:rPr>
                <w:b/>
              </w:rPr>
            </w:pPr>
          </w:p>
          <w:p w14:paraId="1E2BDCD2" w14:textId="77777777" w:rsidR="001B49D3" w:rsidRDefault="001B49D3" w:rsidP="001B49D3">
            <w:pPr>
              <w:numPr>
                <w:ilvl w:val="0"/>
                <w:numId w:val="2"/>
              </w:numPr>
            </w:pPr>
            <w:r>
              <w:t>To deploy staff and resources efficiently, effectively and flexibly</w:t>
            </w:r>
            <w:r>
              <w:br/>
            </w:r>
          </w:p>
          <w:p w14:paraId="13C31B70" w14:textId="77777777" w:rsidR="001B49D3" w:rsidRDefault="001B49D3" w:rsidP="001B49D3">
            <w:pPr>
              <w:numPr>
                <w:ilvl w:val="0"/>
                <w:numId w:val="2"/>
              </w:numPr>
            </w:pPr>
            <w:r>
              <w:t>Report fluctuations and changes in the services supported to the Team Manager so that service levels can be maintained</w:t>
            </w:r>
            <w:r>
              <w:br/>
            </w:r>
          </w:p>
          <w:p w14:paraId="3F00658A" w14:textId="3B890632" w:rsidR="00E61049" w:rsidRDefault="001B49D3" w:rsidP="00E61049">
            <w:pPr>
              <w:numPr>
                <w:ilvl w:val="0"/>
                <w:numId w:val="2"/>
              </w:numPr>
            </w:pPr>
            <w:r>
              <w:t xml:space="preserve">Accountable for the accuracy of work undertaken and </w:t>
            </w:r>
            <w:r w:rsidR="004A3B85">
              <w:t>quality of service</w:t>
            </w:r>
            <w:r>
              <w:t xml:space="preserve"> provided</w:t>
            </w:r>
          </w:p>
          <w:p w14:paraId="0D442E69" w14:textId="77777777" w:rsidR="00E61049" w:rsidRDefault="00E61049" w:rsidP="00E61049">
            <w:pPr>
              <w:ind w:left="720"/>
            </w:pPr>
          </w:p>
          <w:p w14:paraId="0BB52C5E" w14:textId="77777777" w:rsidR="00E61049" w:rsidRDefault="00EC7EF1" w:rsidP="00E61049">
            <w:pPr>
              <w:numPr>
                <w:ilvl w:val="0"/>
                <w:numId w:val="2"/>
              </w:numPr>
            </w:pPr>
            <w:r w:rsidRPr="00E61049">
              <w:rPr>
                <w:rFonts w:cs="Arial"/>
              </w:rPr>
              <w:t>To ensure service recording and delivery meets the requirements of National Minimum Care Standards.</w:t>
            </w:r>
          </w:p>
          <w:p w14:paraId="4073CACB" w14:textId="77777777" w:rsidR="00E61049" w:rsidRPr="00E61049" w:rsidRDefault="00E61049" w:rsidP="00E61049">
            <w:pPr>
              <w:spacing w:after="60"/>
              <w:rPr>
                <w:rFonts w:cs="Arial"/>
              </w:rPr>
            </w:pPr>
          </w:p>
          <w:p w14:paraId="3537B3E0" w14:textId="55CA5DC7" w:rsidR="00EC7EF1" w:rsidRPr="00E61049" w:rsidRDefault="00EC7EF1" w:rsidP="001B49D3">
            <w:pPr>
              <w:pStyle w:val="ListParagraph"/>
              <w:numPr>
                <w:ilvl w:val="0"/>
                <w:numId w:val="2"/>
              </w:numPr>
              <w:spacing w:after="60" w:line="240" w:lineRule="auto"/>
              <w:rPr>
                <w:rFonts w:ascii="Arial" w:hAnsi="Arial" w:cs="Arial"/>
                <w:sz w:val="24"/>
              </w:rPr>
            </w:pPr>
            <w:r w:rsidRPr="00E61049">
              <w:rPr>
                <w:rFonts w:ascii="Arial" w:hAnsi="Arial" w:cs="Arial"/>
                <w:sz w:val="24"/>
              </w:rPr>
              <w:t xml:space="preserve">To adhere to County Council policies and procedures, Nottinghamshire County Council Code of Conduct and </w:t>
            </w:r>
            <w:r w:rsidR="00834003">
              <w:rPr>
                <w:rFonts w:ascii="Arial" w:hAnsi="Arial" w:cs="Arial"/>
                <w:sz w:val="24"/>
              </w:rPr>
              <w:t>other relevant codes of conduct.</w:t>
            </w:r>
          </w:p>
          <w:p w14:paraId="34FC61F5" w14:textId="77777777" w:rsidR="00E61049" w:rsidRPr="00E61049" w:rsidRDefault="00E61049" w:rsidP="00E61049">
            <w:pPr>
              <w:spacing w:after="60"/>
              <w:rPr>
                <w:rFonts w:cs="Arial"/>
                <w:sz w:val="28"/>
              </w:rPr>
            </w:pPr>
          </w:p>
          <w:p w14:paraId="5146B5B7" w14:textId="66459218" w:rsidR="00EC7EF1" w:rsidRDefault="00EC7EF1" w:rsidP="001B49D3">
            <w:pPr>
              <w:pStyle w:val="ListParagraph"/>
              <w:numPr>
                <w:ilvl w:val="0"/>
                <w:numId w:val="2"/>
              </w:numPr>
              <w:spacing w:after="60" w:line="240" w:lineRule="auto"/>
              <w:rPr>
                <w:rFonts w:ascii="Arial" w:hAnsi="Arial" w:cs="Arial"/>
                <w:sz w:val="24"/>
              </w:rPr>
            </w:pPr>
            <w:r w:rsidRPr="00E61049">
              <w:rPr>
                <w:rFonts w:ascii="Arial" w:hAnsi="Arial" w:cs="Arial"/>
                <w:sz w:val="24"/>
              </w:rPr>
              <w:t>To ensure that the employees you supervise are kept informed of and understand all policies relevant to their work</w:t>
            </w:r>
          </w:p>
          <w:p w14:paraId="78A7E929" w14:textId="77777777" w:rsidR="00AB6626" w:rsidRPr="00AB6626" w:rsidRDefault="00AB6626" w:rsidP="00AB6626">
            <w:pPr>
              <w:pStyle w:val="ListParagraph"/>
              <w:rPr>
                <w:rFonts w:ascii="Arial" w:hAnsi="Arial" w:cs="Arial"/>
                <w:sz w:val="24"/>
              </w:rPr>
            </w:pPr>
          </w:p>
          <w:p w14:paraId="16027DFC" w14:textId="2D3E5BAD" w:rsidR="00AB6626" w:rsidRPr="00AB6626" w:rsidRDefault="00AB6626" w:rsidP="001B49D3">
            <w:pPr>
              <w:pStyle w:val="ListParagraph"/>
              <w:numPr>
                <w:ilvl w:val="0"/>
                <w:numId w:val="2"/>
              </w:numPr>
              <w:spacing w:after="60" w:line="240" w:lineRule="auto"/>
              <w:rPr>
                <w:rFonts w:ascii="Arial" w:hAnsi="Arial" w:cs="Arial"/>
                <w:sz w:val="24"/>
                <w:szCs w:val="24"/>
              </w:rPr>
            </w:pPr>
            <w:r w:rsidRPr="00AB6626">
              <w:rPr>
                <w:rFonts w:ascii="Arial" w:hAnsi="Arial" w:cs="Arial"/>
                <w:sz w:val="24"/>
                <w:szCs w:val="24"/>
              </w:rPr>
              <w:lastRenderedPageBreak/>
              <w:t>To create a climate where the participation of all staff is encouraged to enable them to shape the service and work to their personal best</w:t>
            </w:r>
          </w:p>
          <w:p w14:paraId="20B612C9" w14:textId="77777777" w:rsidR="00E61049" w:rsidRPr="00E61049" w:rsidRDefault="00E61049" w:rsidP="00E61049">
            <w:pPr>
              <w:spacing w:after="60"/>
              <w:rPr>
                <w:rFonts w:cs="Arial"/>
                <w:highlight w:val="yellow"/>
              </w:rPr>
            </w:pPr>
          </w:p>
          <w:p w14:paraId="66AE274B" w14:textId="1BE598F2" w:rsidR="00D36A1E" w:rsidRDefault="00EC7EF1" w:rsidP="00D36A1E">
            <w:pPr>
              <w:pStyle w:val="ListParagraph"/>
              <w:numPr>
                <w:ilvl w:val="0"/>
                <w:numId w:val="2"/>
              </w:numPr>
              <w:spacing w:after="60" w:line="240" w:lineRule="auto"/>
              <w:rPr>
                <w:rFonts w:ascii="Arial" w:hAnsi="Arial" w:cs="Arial"/>
                <w:sz w:val="24"/>
              </w:rPr>
            </w:pPr>
            <w:r w:rsidRPr="00E61049">
              <w:rPr>
                <w:rFonts w:ascii="Arial" w:hAnsi="Arial" w:cs="Arial"/>
                <w:sz w:val="24"/>
              </w:rPr>
              <w:t>To have responsibility for staff welfare, guidance and support in conjunction with HR and other appropriate staff</w:t>
            </w:r>
          </w:p>
          <w:p w14:paraId="52293F20" w14:textId="77777777" w:rsidR="00D36A1E" w:rsidRPr="00D36A1E" w:rsidRDefault="00D36A1E" w:rsidP="00D36A1E">
            <w:pPr>
              <w:spacing w:after="60"/>
              <w:rPr>
                <w:rFonts w:cs="Arial"/>
              </w:rPr>
            </w:pPr>
          </w:p>
          <w:p w14:paraId="606B1F87" w14:textId="77777777" w:rsidR="00EC7EF1" w:rsidRPr="00E61049" w:rsidRDefault="00EC7EF1" w:rsidP="001B49D3">
            <w:pPr>
              <w:pStyle w:val="ListParagraph"/>
              <w:numPr>
                <w:ilvl w:val="0"/>
                <w:numId w:val="2"/>
              </w:numPr>
              <w:spacing w:after="60" w:line="240" w:lineRule="auto"/>
              <w:rPr>
                <w:rFonts w:ascii="Arial" w:hAnsi="Arial" w:cs="Arial"/>
                <w:sz w:val="24"/>
              </w:rPr>
            </w:pPr>
            <w:r w:rsidRPr="00E61049">
              <w:rPr>
                <w:rFonts w:ascii="Arial" w:hAnsi="Arial" w:cs="Arial"/>
                <w:sz w:val="24"/>
              </w:rPr>
              <w:t xml:space="preserve">Through the employees you supervise to implement and positively promote equal opportunities in service delivery and employment practices. </w:t>
            </w:r>
          </w:p>
          <w:p w14:paraId="08A55F3B" w14:textId="77777777" w:rsidR="00E61049" w:rsidRPr="00E61049" w:rsidRDefault="00E61049" w:rsidP="00E61049">
            <w:pPr>
              <w:pStyle w:val="ListParagraph"/>
              <w:spacing w:after="60" w:line="240" w:lineRule="auto"/>
              <w:rPr>
                <w:rFonts w:ascii="Arial" w:hAnsi="Arial" w:cs="Arial"/>
              </w:rPr>
            </w:pPr>
          </w:p>
          <w:p w14:paraId="4B42FE19" w14:textId="1F46F777" w:rsidR="00EC7EF1" w:rsidRPr="00E61049" w:rsidRDefault="00EC7EF1" w:rsidP="00E61049">
            <w:pPr>
              <w:pStyle w:val="ListParagraph"/>
              <w:numPr>
                <w:ilvl w:val="0"/>
                <w:numId w:val="2"/>
              </w:numPr>
              <w:spacing w:after="60" w:line="240" w:lineRule="auto"/>
              <w:rPr>
                <w:rFonts w:ascii="Arial" w:hAnsi="Arial" w:cs="Arial"/>
                <w:sz w:val="24"/>
              </w:rPr>
            </w:pPr>
            <w:r w:rsidRPr="00E61049">
              <w:rPr>
                <w:rFonts w:ascii="Arial" w:hAnsi="Arial" w:cs="Arial"/>
                <w:sz w:val="24"/>
              </w:rPr>
              <w:t>To promote and deliver fair and quality service</w:t>
            </w:r>
            <w:r w:rsidR="006D759C">
              <w:rPr>
                <w:rFonts w:ascii="Arial" w:hAnsi="Arial" w:cs="Arial"/>
                <w:sz w:val="24"/>
              </w:rPr>
              <w:t>s</w:t>
            </w:r>
            <w:r w:rsidRPr="00E61049">
              <w:rPr>
                <w:rFonts w:ascii="Arial" w:hAnsi="Arial" w:cs="Arial"/>
                <w:sz w:val="24"/>
              </w:rPr>
              <w:t xml:space="preserve"> that are sensitive and responsive to people.</w:t>
            </w:r>
          </w:p>
          <w:p w14:paraId="641AF09A" w14:textId="77777777" w:rsidR="00C46382" w:rsidRDefault="00C46382" w:rsidP="00E61049">
            <w:pPr>
              <w:ind w:left="720"/>
            </w:pPr>
          </w:p>
          <w:p w14:paraId="788D36E2" w14:textId="77777777" w:rsidR="00C46382" w:rsidRDefault="00C46382" w:rsidP="00C46382"/>
          <w:p w14:paraId="5C7F6E5E" w14:textId="77777777" w:rsidR="00C46382" w:rsidRDefault="00C46382" w:rsidP="00F45F8A">
            <w:pPr>
              <w:ind w:left="360"/>
            </w:pPr>
          </w:p>
        </w:tc>
      </w:tr>
      <w:tr w:rsidR="00C46382" w14:paraId="62E5BD4C" w14:textId="77777777" w:rsidTr="00F45F8A">
        <w:tc>
          <w:tcPr>
            <w:tcW w:w="14940" w:type="dxa"/>
            <w:gridSpan w:val="4"/>
            <w:shd w:val="clear" w:color="auto" w:fill="auto"/>
          </w:tcPr>
          <w:p w14:paraId="39BEAC53" w14:textId="77777777" w:rsidR="00C46382" w:rsidRPr="00F45F8A" w:rsidRDefault="00C46382" w:rsidP="00C46382">
            <w:pPr>
              <w:rPr>
                <w:b/>
                <w:i/>
              </w:rPr>
            </w:pPr>
            <w:r w:rsidRPr="00F45F8A">
              <w:rPr>
                <w:b/>
              </w:rPr>
              <w:lastRenderedPageBreak/>
              <w:t>The post holder will perform any duty or task that is appropriate for the role described</w:t>
            </w:r>
          </w:p>
        </w:tc>
      </w:tr>
    </w:tbl>
    <w:p w14:paraId="64D703FA" w14:textId="27C0875B" w:rsidR="00A32AEE" w:rsidRDefault="00A32AEE"/>
    <w:p w14:paraId="2015795D" w14:textId="77777777" w:rsidR="00A32AEE" w:rsidRDefault="00A32AEE"/>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6BC87801" w14:textId="77777777" w:rsidTr="6CDD6470">
        <w:tc>
          <w:tcPr>
            <w:tcW w:w="15120" w:type="dxa"/>
            <w:gridSpan w:val="2"/>
            <w:shd w:val="clear" w:color="auto" w:fill="auto"/>
          </w:tcPr>
          <w:p w14:paraId="611E320A" w14:textId="77777777" w:rsidR="00C46382" w:rsidRPr="00F45F8A" w:rsidRDefault="00C46382" w:rsidP="00C46382">
            <w:pPr>
              <w:rPr>
                <w:b/>
                <w:i/>
              </w:rPr>
            </w:pPr>
            <w:r w:rsidRPr="00F45F8A">
              <w:rPr>
                <w:b/>
                <w:i/>
              </w:rPr>
              <w:t>Person Specification</w:t>
            </w:r>
          </w:p>
          <w:p w14:paraId="5E728E43" w14:textId="77777777" w:rsidR="00C46382" w:rsidRPr="00F45F8A" w:rsidRDefault="00C46382" w:rsidP="00C46382">
            <w:pPr>
              <w:rPr>
                <w:b/>
              </w:rPr>
            </w:pPr>
          </w:p>
        </w:tc>
      </w:tr>
      <w:tr w:rsidR="00C46382" w14:paraId="0509776B" w14:textId="77777777" w:rsidTr="6CDD6470">
        <w:tc>
          <w:tcPr>
            <w:tcW w:w="7560" w:type="dxa"/>
            <w:shd w:val="clear" w:color="auto" w:fill="auto"/>
          </w:tcPr>
          <w:p w14:paraId="04B0AC23" w14:textId="77777777" w:rsidR="00C46382" w:rsidRPr="00F45F8A" w:rsidRDefault="00C46382" w:rsidP="00F45F8A">
            <w:pPr>
              <w:ind w:firstLine="360"/>
              <w:rPr>
                <w:b/>
                <w:i/>
              </w:rPr>
            </w:pPr>
            <w:r w:rsidRPr="00F45F8A">
              <w:rPr>
                <w:b/>
                <w:i/>
              </w:rPr>
              <w:t>Education and Knowledge</w:t>
            </w:r>
          </w:p>
          <w:p w14:paraId="08C8723E" w14:textId="77777777" w:rsidR="00C46382" w:rsidRDefault="00C46382" w:rsidP="00C46382"/>
          <w:p w14:paraId="0CD3587E" w14:textId="77777777" w:rsidR="005F75B6" w:rsidRPr="00A32AEE" w:rsidRDefault="005F75B6" w:rsidP="005F75B6">
            <w:pPr>
              <w:pStyle w:val="BodyText"/>
              <w:numPr>
                <w:ilvl w:val="0"/>
                <w:numId w:val="3"/>
              </w:numPr>
              <w:spacing w:before="0" w:after="0"/>
              <w:rPr>
                <w:rFonts w:ascii="Arial" w:hAnsi="Arial" w:cs="Arial"/>
                <w:szCs w:val="22"/>
              </w:rPr>
            </w:pPr>
            <w:r w:rsidRPr="00A32AEE">
              <w:rPr>
                <w:rFonts w:ascii="Arial" w:hAnsi="Arial" w:cs="Arial"/>
                <w:szCs w:val="22"/>
              </w:rPr>
              <w:t>Legislation and policy in relation to delivering social care in the community</w:t>
            </w:r>
          </w:p>
          <w:p w14:paraId="22F69472" w14:textId="77777777" w:rsidR="005F75B6" w:rsidRPr="00A32AEE" w:rsidRDefault="005F75B6" w:rsidP="005F75B6">
            <w:pPr>
              <w:pStyle w:val="BodyText"/>
              <w:numPr>
                <w:ilvl w:val="0"/>
                <w:numId w:val="3"/>
              </w:numPr>
              <w:spacing w:before="0" w:after="0"/>
              <w:rPr>
                <w:rFonts w:ascii="Arial" w:hAnsi="Arial" w:cs="Arial"/>
                <w:szCs w:val="22"/>
              </w:rPr>
            </w:pPr>
            <w:r w:rsidRPr="00A32AEE">
              <w:rPr>
                <w:rFonts w:ascii="Arial" w:hAnsi="Arial" w:cs="Arial"/>
                <w:szCs w:val="22"/>
              </w:rPr>
              <w:t>Knowledge of the principles and practice of:</w:t>
            </w:r>
          </w:p>
          <w:p w14:paraId="68A99581" w14:textId="77777777" w:rsidR="005F75B6" w:rsidRPr="00A32AEE" w:rsidRDefault="005F75B6" w:rsidP="005F75B6">
            <w:pPr>
              <w:pStyle w:val="BodyText"/>
              <w:numPr>
                <w:ilvl w:val="1"/>
                <w:numId w:val="3"/>
              </w:numPr>
              <w:spacing w:before="0" w:after="0"/>
              <w:rPr>
                <w:rFonts w:ascii="Arial" w:hAnsi="Arial" w:cs="Arial"/>
                <w:szCs w:val="22"/>
              </w:rPr>
            </w:pPr>
            <w:r w:rsidRPr="00A32AEE">
              <w:rPr>
                <w:rFonts w:ascii="Arial" w:hAnsi="Arial" w:cs="Arial"/>
                <w:szCs w:val="22"/>
              </w:rPr>
              <w:t>Effective people management</w:t>
            </w:r>
          </w:p>
          <w:p w14:paraId="4CD969A1" w14:textId="77777777" w:rsidR="005F75B6" w:rsidRPr="00A32AEE" w:rsidRDefault="005F75B6" w:rsidP="005F75B6">
            <w:pPr>
              <w:pStyle w:val="BodyText"/>
              <w:numPr>
                <w:ilvl w:val="1"/>
                <w:numId w:val="3"/>
              </w:numPr>
              <w:spacing w:before="0" w:after="0"/>
              <w:rPr>
                <w:rFonts w:ascii="Arial" w:hAnsi="Arial" w:cs="Arial"/>
                <w:szCs w:val="22"/>
              </w:rPr>
            </w:pPr>
            <w:r w:rsidRPr="00A32AEE">
              <w:rPr>
                <w:rFonts w:ascii="Arial" w:hAnsi="Arial" w:cs="Arial"/>
                <w:szCs w:val="22"/>
              </w:rPr>
              <w:t>Relevant health and safety legislation</w:t>
            </w:r>
          </w:p>
          <w:p w14:paraId="4BB61151" w14:textId="77777777" w:rsidR="004228C8" w:rsidRPr="00A32AEE" w:rsidRDefault="004228C8" w:rsidP="005F75B6">
            <w:pPr>
              <w:pStyle w:val="BodyText"/>
              <w:numPr>
                <w:ilvl w:val="1"/>
                <w:numId w:val="3"/>
              </w:numPr>
              <w:spacing w:before="0" w:after="0"/>
              <w:rPr>
                <w:rFonts w:ascii="Arial" w:hAnsi="Arial" w:cs="Arial"/>
                <w:szCs w:val="22"/>
              </w:rPr>
            </w:pPr>
            <w:r w:rsidRPr="00A32AEE">
              <w:rPr>
                <w:rFonts w:ascii="Arial" w:hAnsi="Arial" w:cs="Arial"/>
                <w:szCs w:val="22"/>
              </w:rPr>
              <w:t>Risk management</w:t>
            </w:r>
          </w:p>
          <w:p w14:paraId="22C32360" w14:textId="77777777" w:rsidR="005F75B6" w:rsidRPr="00A32AEE" w:rsidRDefault="005F75B6" w:rsidP="005F75B6">
            <w:pPr>
              <w:pStyle w:val="BodyText"/>
              <w:numPr>
                <w:ilvl w:val="1"/>
                <w:numId w:val="3"/>
              </w:numPr>
              <w:spacing w:before="0" w:after="0"/>
              <w:rPr>
                <w:rFonts w:ascii="Arial" w:hAnsi="Arial" w:cs="Arial"/>
                <w:szCs w:val="22"/>
              </w:rPr>
            </w:pPr>
            <w:r w:rsidRPr="00A32AEE">
              <w:rPr>
                <w:rFonts w:ascii="Arial" w:hAnsi="Arial" w:cs="Arial"/>
                <w:szCs w:val="22"/>
              </w:rPr>
              <w:t>Excellent customer service</w:t>
            </w:r>
          </w:p>
          <w:p w14:paraId="3330D046" w14:textId="77777777" w:rsidR="005F75B6" w:rsidRPr="00A32AEE" w:rsidRDefault="005F75B6" w:rsidP="005F75B6">
            <w:pPr>
              <w:pStyle w:val="BodyText"/>
              <w:numPr>
                <w:ilvl w:val="1"/>
                <w:numId w:val="3"/>
              </w:numPr>
              <w:spacing w:before="0" w:after="0"/>
              <w:rPr>
                <w:rFonts w:ascii="Arial" w:hAnsi="Arial" w:cs="Arial"/>
                <w:szCs w:val="22"/>
              </w:rPr>
            </w:pPr>
            <w:r w:rsidRPr="00A32AEE">
              <w:rPr>
                <w:rFonts w:ascii="Arial" w:hAnsi="Arial" w:cs="Arial"/>
                <w:szCs w:val="22"/>
              </w:rPr>
              <w:t>Promoting independence</w:t>
            </w:r>
          </w:p>
          <w:p w14:paraId="72B2E252" w14:textId="77777777" w:rsidR="005F75B6" w:rsidRPr="00A32AEE" w:rsidRDefault="005F75B6" w:rsidP="005F75B6">
            <w:pPr>
              <w:pStyle w:val="BodyText"/>
              <w:numPr>
                <w:ilvl w:val="0"/>
                <w:numId w:val="3"/>
              </w:numPr>
              <w:spacing w:before="0" w:after="0"/>
              <w:rPr>
                <w:rFonts w:ascii="Arial" w:hAnsi="Arial" w:cs="Arial"/>
                <w:szCs w:val="22"/>
              </w:rPr>
            </w:pPr>
            <w:r w:rsidRPr="00A32AEE">
              <w:rPr>
                <w:rFonts w:ascii="Arial" w:hAnsi="Arial" w:cs="Arial"/>
                <w:szCs w:val="22"/>
              </w:rPr>
              <w:t>Knowledge and understanding of the CQC five key lines of enquiry</w:t>
            </w:r>
          </w:p>
          <w:p w14:paraId="53A15C46" w14:textId="77777777" w:rsidR="005F75B6" w:rsidRPr="00A32AEE" w:rsidRDefault="005F75B6" w:rsidP="005F75B6">
            <w:pPr>
              <w:pStyle w:val="BodyText"/>
              <w:numPr>
                <w:ilvl w:val="0"/>
                <w:numId w:val="3"/>
              </w:numPr>
              <w:spacing w:before="0" w:after="0"/>
              <w:rPr>
                <w:rFonts w:ascii="Arial" w:hAnsi="Arial" w:cs="Arial"/>
                <w:szCs w:val="22"/>
              </w:rPr>
            </w:pPr>
            <w:r w:rsidRPr="00A32AEE">
              <w:rPr>
                <w:rFonts w:ascii="Arial" w:hAnsi="Arial" w:cs="Arial"/>
                <w:szCs w:val="22"/>
              </w:rPr>
              <w:t xml:space="preserve">Diploma level five in Leadership and Management or a willingness to work toward it and be/become an </w:t>
            </w:r>
            <w:r w:rsidR="004228C8" w:rsidRPr="00A32AEE">
              <w:rPr>
                <w:rFonts w:ascii="Arial" w:hAnsi="Arial" w:cs="Arial"/>
                <w:szCs w:val="22"/>
              </w:rPr>
              <w:t>a</w:t>
            </w:r>
            <w:r w:rsidRPr="00A32AEE">
              <w:rPr>
                <w:rFonts w:ascii="Arial" w:hAnsi="Arial" w:cs="Arial"/>
                <w:szCs w:val="22"/>
              </w:rPr>
              <w:t>ssessor</w:t>
            </w:r>
            <w:r w:rsidR="004228C8" w:rsidRPr="00A32AEE">
              <w:rPr>
                <w:rFonts w:ascii="Arial" w:hAnsi="Arial" w:cs="Arial"/>
                <w:szCs w:val="22"/>
              </w:rPr>
              <w:t>, or equivalent</w:t>
            </w:r>
          </w:p>
          <w:p w14:paraId="705DC643" w14:textId="77777777" w:rsidR="005F75B6" w:rsidRPr="00A32AEE" w:rsidRDefault="005F75B6" w:rsidP="005F75B6">
            <w:pPr>
              <w:pStyle w:val="BodyText"/>
              <w:numPr>
                <w:ilvl w:val="0"/>
                <w:numId w:val="3"/>
              </w:numPr>
              <w:spacing w:before="0" w:after="0"/>
              <w:rPr>
                <w:rFonts w:ascii="Arial" w:hAnsi="Arial" w:cs="Arial"/>
                <w:szCs w:val="22"/>
              </w:rPr>
            </w:pPr>
            <w:r w:rsidRPr="00A32AEE">
              <w:rPr>
                <w:rFonts w:ascii="Arial" w:hAnsi="Arial" w:cs="Arial"/>
                <w:szCs w:val="22"/>
              </w:rPr>
              <w:t>Full current driving licence</w:t>
            </w:r>
          </w:p>
          <w:p w14:paraId="588BFA90" w14:textId="77777777" w:rsidR="00C46382" w:rsidRDefault="00C46382" w:rsidP="005F75B6"/>
        </w:tc>
        <w:tc>
          <w:tcPr>
            <w:tcW w:w="7560" w:type="dxa"/>
            <w:vMerge w:val="restart"/>
            <w:shd w:val="clear" w:color="auto" w:fill="auto"/>
          </w:tcPr>
          <w:p w14:paraId="0D185AD4" w14:textId="77777777" w:rsidR="00C46382" w:rsidRPr="00F45F8A" w:rsidRDefault="00C46382" w:rsidP="00F45F8A">
            <w:pPr>
              <w:ind w:left="360"/>
              <w:rPr>
                <w:b/>
                <w:i/>
              </w:rPr>
            </w:pPr>
            <w:r w:rsidRPr="00F45F8A">
              <w:rPr>
                <w:b/>
                <w:i/>
              </w:rPr>
              <w:t>Personal skills and general competencies</w:t>
            </w:r>
          </w:p>
          <w:p w14:paraId="7A613BCC" w14:textId="77777777" w:rsidR="00C46382" w:rsidRPr="00F45F8A" w:rsidRDefault="00C46382" w:rsidP="00C46382">
            <w:pPr>
              <w:rPr>
                <w:b/>
              </w:rPr>
            </w:pPr>
          </w:p>
          <w:p w14:paraId="7F3FF791" w14:textId="77777777" w:rsidR="00DD23C9" w:rsidRDefault="00DD23C9" w:rsidP="00F45F8A">
            <w:pPr>
              <w:numPr>
                <w:ilvl w:val="0"/>
                <w:numId w:val="3"/>
              </w:numPr>
              <w:tabs>
                <w:tab w:val="clear" w:pos="720"/>
                <w:tab w:val="num" w:pos="474"/>
              </w:tabs>
              <w:ind w:left="474" w:hanging="474"/>
            </w:pPr>
            <w:r>
              <w:t>Sets an excellent example of customer care for other staff.</w:t>
            </w:r>
          </w:p>
          <w:p w14:paraId="54097C9F" w14:textId="77777777" w:rsidR="00DD23C9" w:rsidRDefault="00DD23C9" w:rsidP="00DD23C9"/>
          <w:p w14:paraId="0AFEBED9" w14:textId="77777777" w:rsidR="00DD23C9" w:rsidRDefault="00DD23C9" w:rsidP="00F45F8A">
            <w:pPr>
              <w:numPr>
                <w:ilvl w:val="0"/>
                <w:numId w:val="3"/>
              </w:numPr>
              <w:tabs>
                <w:tab w:val="clear" w:pos="720"/>
                <w:tab w:val="num" w:pos="474"/>
              </w:tabs>
              <w:ind w:left="474" w:hanging="474"/>
            </w:pPr>
            <w:r>
              <w:t>Effectively sets direction for a team providing motivation for all to deliver high performance.</w:t>
            </w:r>
          </w:p>
          <w:p w14:paraId="69EC5190" w14:textId="77777777" w:rsidR="00DD23C9" w:rsidRPr="002663E4" w:rsidRDefault="00DD23C9" w:rsidP="00DD23C9"/>
          <w:p w14:paraId="2A01ED23" w14:textId="77777777" w:rsidR="00DD23C9" w:rsidRDefault="00DD23C9" w:rsidP="00F45F8A">
            <w:pPr>
              <w:numPr>
                <w:ilvl w:val="0"/>
                <w:numId w:val="3"/>
              </w:numPr>
              <w:tabs>
                <w:tab w:val="clear" w:pos="720"/>
                <w:tab w:val="num" w:pos="432"/>
              </w:tabs>
              <w:ind w:left="432" w:hanging="432"/>
            </w:pPr>
            <w:r>
              <w:t>Anticipates customer needs to provide excellent service continually striving to improve efficiency and effectiveness</w:t>
            </w:r>
          </w:p>
          <w:p w14:paraId="26F319CE" w14:textId="77777777" w:rsidR="00DD23C9" w:rsidRDefault="00DD23C9" w:rsidP="00DD23C9"/>
          <w:p w14:paraId="5731AF41" w14:textId="77777777" w:rsidR="00DD23C9" w:rsidRDefault="00DD23C9" w:rsidP="00F45F8A">
            <w:pPr>
              <w:numPr>
                <w:ilvl w:val="0"/>
                <w:numId w:val="3"/>
              </w:numPr>
              <w:tabs>
                <w:tab w:val="clear" w:pos="720"/>
                <w:tab w:val="num" w:pos="474"/>
              </w:tabs>
              <w:ind w:left="474" w:hanging="474"/>
            </w:pPr>
            <w:r>
              <w:t>S</w:t>
            </w:r>
            <w:r w:rsidR="00D662D6">
              <w:t>upport staff to work towards</w:t>
            </w:r>
            <w:r>
              <w:t xml:space="preserve"> challenging targets as well as delivering a high degree of personal effectiveness</w:t>
            </w:r>
          </w:p>
          <w:p w14:paraId="281D2C07" w14:textId="77777777" w:rsidR="00DD23C9" w:rsidRDefault="00DD23C9" w:rsidP="00DD23C9"/>
          <w:p w14:paraId="022ED31A" w14:textId="77777777" w:rsidR="00DD23C9" w:rsidRDefault="00DD23C9" w:rsidP="00F45F8A">
            <w:pPr>
              <w:numPr>
                <w:ilvl w:val="0"/>
                <w:numId w:val="3"/>
              </w:numPr>
              <w:tabs>
                <w:tab w:val="clear" w:pos="720"/>
                <w:tab w:val="num" w:pos="432"/>
              </w:tabs>
              <w:ind w:left="432" w:hanging="432"/>
            </w:pPr>
            <w:r>
              <w:t>Ensures the Council’s policies for fairness and respect are delivered including setting high personal standards</w:t>
            </w:r>
          </w:p>
          <w:p w14:paraId="596535A8" w14:textId="77777777" w:rsidR="00DD23C9" w:rsidRDefault="00DD23C9" w:rsidP="00DD23C9"/>
          <w:p w14:paraId="1AC84421" w14:textId="77777777" w:rsidR="004228C8" w:rsidRDefault="00DD23C9" w:rsidP="00D662D6">
            <w:pPr>
              <w:numPr>
                <w:ilvl w:val="0"/>
                <w:numId w:val="3"/>
              </w:numPr>
              <w:tabs>
                <w:tab w:val="clear" w:pos="720"/>
                <w:tab w:val="num" w:pos="432"/>
              </w:tabs>
              <w:ind w:left="432" w:hanging="432"/>
            </w:pPr>
            <w:r>
              <w:t>Takes an active role in managing risk, health and safety and safeguarding issues</w:t>
            </w:r>
            <w:r w:rsidR="00AB789F">
              <w:t>.</w:t>
            </w:r>
          </w:p>
          <w:p w14:paraId="0FEA6528" w14:textId="77777777" w:rsidR="00D662D6" w:rsidRDefault="00D662D6" w:rsidP="00D662D6"/>
          <w:p w14:paraId="2E3767BB" w14:textId="77777777" w:rsidR="004228C8" w:rsidRDefault="004228C8" w:rsidP="00F45F8A">
            <w:pPr>
              <w:numPr>
                <w:ilvl w:val="0"/>
                <w:numId w:val="3"/>
              </w:numPr>
              <w:tabs>
                <w:tab w:val="clear" w:pos="720"/>
                <w:tab w:val="num" w:pos="432"/>
              </w:tabs>
              <w:ind w:left="432" w:hanging="432"/>
            </w:pPr>
            <w:r>
              <w:t>Ability to communicate effectively both verbally and in writing.</w:t>
            </w:r>
          </w:p>
          <w:p w14:paraId="1E932D41" w14:textId="77777777" w:rsidR="004228C8" w:rsidRDefault="004228C8" w:rsidP="004228C8">
            <w:pPr>
              <w:pStyle w:val="ListParagraph"/>
            </w:pPr>
          </w:p>
          <w:p w14:paraId="54060ADE" w14:textId="77777777" w:rsidR="004228C8" w:rsidRPr="004046FD" w:rsidRDefault="004228C8" w:rsidP="00D662D6">
            <w:pPr>
              <w:numPr>
                <w:ilvl w:val="0"/>
                <w:numId w:val="3"/>
              </w:numPr>
              <w:tabs>
                <w:tab w:val="clear" w:pos="720"/>
                <w:tab w:val="num" w:pos="432"/>
              </w:tabs>
              <w:ind w:left="432" w:hanging="432"/>
            </w:pPr>
            <w:r w:rsidRPr="004228C8">
              <w:rPr>
                <w:rFonts w:cs="Arial"/>
                <w:szCs w:val="22"/>
              </w:rPr>
              <w:t>Ability to make decisions in relation to service provision, quality assurance, risk management and continuity of service</w:t>
            </w:r>
          </w:p>
          <w:p w14:paraId="06DBBAF2" w14:textId="77777777" w:rsidR="004046FD" w:rsidRDefault="004046FD" w:rsidP="004046FD">
            <w:pPr>
              <w:pStyle w:val="ListParagraph"/>
            </w:pPr>
          </w:p>
          <w:p w14:paraId="0F3BD28F" w14:textId="2853CF28" w:rsidR="004046FD" w:rsidRDefault="004046FD" w:rsidP="00D662D6">
            <w:pPr>
              <w:numPr>
                <w:ilvl w:val="0"/>
                <w:numId w:val="3"/>
              </w:numPr>
              <w:tabs>
                <w:tab w:val="clear" w:pos="720"/>
                <w:tab w:val="num" w:pos="432"/>
              </w:tabs>
              <w:ind w:left="432" w:hanging="432"/>
            </w:pPr>
            <w:r>
              <w:lastRenderedPageBreak/>
              <w:t>Work</w:t>
            </w:r>
            <w:r w:rsidR="008119CC">
              <w:t>s</w:t>
            </w:r>
            <w:r>
              <w:t xml:space="preserve"> </w:t>
            </w:r>
            <w:r w:rsidR="006556B1">
              <w:t xml:space="preserve">in a manner that puts people at the heart of everything we do and which empowers people and supports their </w:t>
            </w:r>
            <w:r w:rsidR="00B173BB">
              <w:t>independence.</w:t>
            </w:r>
          </w:p>
        </w:tc>
      </w:tr>
      <w:tr w:rsidR="00C46382" w14:paraId="155BDF65" w14:textId="77777777" w:rsidTr="6CDD6470">
        <w:tc>
          <w:tcPr>
            <w:tcW w:w="7560" w:type="dxa"/>
            <w:shd w:val="clear" w:color="auto" w:fill="auto"/>
          </w:tcPr>
          <w:p w14:paraId="5736F194" w14:textId="77777777" w:rsidR="00C46382" w:rsidRPr="00F45F8A" w:rsidRDefault="00C46382" w:rsidP="00F45F8A">
            <w:pPr>
              <w:ind w:left="360"/>
              <w:rPr>
                <w:b/>
                <w:i/>
              </w:rPr>
            </w:pPr>
            <w:r w:rsidRPr="00F45F8A">
              <w:rPr>
                <w:b/>
                <w:i/>
              </w:rPr>
              <w:t>Experience</w:t>
            </w:r>
          </w:p>
          <w:p w14:paraId="71DE8CF6" w14:textId="77777777" w:rsidR="00C46382" w:rsidRDefault="00C46382" w:rsidP="00C46382"/>
          <w:p w14:paraId="01D29D2D" w14:textId="6F7219D9" w:rsidR="004228C8" w:rsidRPr="004228C8" w:rsidRDefault="00A32EC0" w:rsidP="004228C8">
            <w:pPr>
              <w:pStyle w:val="BodyText"/>
              <w:numPr>
                <w:ilvl w:val="0"/>
                <w:numId w:val="3"/>
              </w:numPr>
              <w:spacing w:before="0" w:after="0"/>
              <w:rPr>
                <w:rFonts w:ascii="Arial" w:hAnsi="Arial" w:cs="Arial"/>
                <w:szCs w:val="22"/>
              </w:rPr>
            </w:pPr>
            <w:r>
              <w:rPr>
                <w:rFonts w:ascii="Arial" w:hAnsi="Arial" w:cs="Arial"/>
                <w:szCs w:val="22"/>
              </w:rPr>
              <w:t>E</w:t>
            </w:r>
            <w:r w:rsidR="004228C8" w:rsidRPr="004228C8">
              <w:rPr>
                <w:rFonts w:ascii="Arial" w:hAnsi="Arial" w:cs="Arial"/>
                <w:szCs w:val="22"/>
              </w:rPr>
              <w:t>xperience in social care or similar environment in a managerial/supervisory role</w:t>
            </w:r>
          </w:p>
          <w:p w14:paraId="07E478BB" w14:textId="77777777" w:rsidR="004228C8" w:rsidRPr="004228C8" w:rsidRDefault="004228C8" w:rsidP="004228C8">
            <w:pPr>
              <w:pStyle w:val="BodyText"/>
              <w:numPr>
                <w:ilvl w:val="0"/>
                <w:numId w:val="3"/>
              </w:numPr>
              <w:spacing w:before="0" w:after="0"/>
              <w:rPr>
                <w:rFonts w:ascii="Arial" w:hAnsi="Arial" w:cs="Arial"/>
                <w:szCs w:val="22"/>
              </w:rPr>
            </w:pPr>
            <w:r w:rsidRPr="004228C8">
              <w:rPr>
                <w:rFonts w:ascii="Arial" w:hAnsi="Arial" w:cs="Arial"/>
                <w:szCs w:val="22"/>
              </w:rPr>
              <w:t>Experience of multi-agency working</w:t>
            </w:r>
          </w:p>
          <w:p w14:paraId="62F845F2" w14:textId="77777777" w:rsidR="004228C8" w:rsidRPr="004228C8" w:rsidRDefault="004228C8" w:rsidP="004228C8">
            <w:pPr>
              <w:pStyle w:val="BodyText"/>
              <w:numPr>
                <w:ilvl w:val="0"/>
                <w:numId w:val="3"/>
              </w:numPr>
              <w:spacing w:before="0" w:after="0"/>
              <w:rPr>
                <w:rFonts w:ascii="Arial" w:hAnsi="Arial" w:cs="Arial"/>
                <w:szCs w:val="22"/>
              </w:rPr>
            </w:pPr>
            <w:r w:rsidRPr="004228C8">
              <w:rPr>
                <w:rFonts w:ascii="Arial" w:hAnsi="Arial" w:cs="Arial"/>
                <w:szCs w:val="22"/>
              </w:rPr>
              <w:t>Experience of working in a multi-disciplinary team</w:t>
            </w:r>
          </w:p>
          <w:p w14:paraId="69A04598" w14:textId="77777777" w:rsidR="004228C8" w:rsidRPr="004228C8" w:rsidRDefault="004228C8" w:rsidP="004228C8">
            <w:pPr>
              <w:pStyle w:val="BodyText"/>
              <w:numPr>
                <w:ilvl w:val="0"/>
                <w:numId w:val="3"/>
              </w:numPr>
              <w:spacing w:before="0" w:after="0"/>
              <w:rPr>
                <w:rFonts w:ascii="Arial" w:hAnsi="Arial" w:cs="Arial"/>
                <w:szCs w:val="22"/>
              </w:rPr>
            </w:pPr>
            <w:r w:rsidRPr="004228C8">
              <w:rPr>
                <w:rFonts w:ascii="Arial" w:hAnsi="Arial" w:cs="Arial"/>
                <w:szCs w:val="22"/>
              </w:rPr>
              <w:t>Experience of working with IT systems</w:t>
            </w:r>
            <w:r>
              <w:rPr>
                <w:rFonts w:ascii="Arial" w:hAnsi="Arial" w:cs="Arial"/>
                <w:szCs w:val="22"/>
              </w:rPr>
              <w:t xml:space="preserve"> including the ability to</w:t>
            </w:r>
            <w:r w:rsidRPr="004228C8">
              <w:rPr>
                <w:rFonts w:ascii="Arial" w:hAnsi="Arial" w:cs="Arial"/>
                <w:szCs w:val="22"/>
              </w:rPr>
              <w:t xml:space="preserve"> analyse</w:t>
            </w:r>
            <w:r>
              <w:rPr>
                <w:rFonts w:ascii="Arial" w:hAnsi="Arial" w:cs="Arial"/>
                <w:szCs w:val="22"/>
              </w:rPr>
              <w:t xml:space="preserve"> information</w:t>
            </w:r>
            <w:r w:rsidRPr="004228C8">
              <w:rPr>
                <w:rFonts w:ascii="Arial" w:hAnsi="Arial" w:cs="Arial"/>
                <w:szCs w:val="22"/>
              </w:rPr>
              <w:t xml:space="preserve"> </w:t>
            </w:r>
          </w:p>
          <w:p w14:paraId="449AD054" w14:textId="77777777" w:rsidR="004228C8" w:rsidRPr="004228C8" w:rsidRDefault="004228C8" w:rsidP="004228C8">
            <w:pPr>
              <w:pStyle w:val="BodyText"/>
              <w:numPr>
                <w:ilvl w:val="0"/>
                <w:numId w:val="3"/>
              </w:numPr>
              <w:spacing w:before="0" w:after="0"/>
              <w:rPr>
                <w:rFonts w:ascii="Arial" w:hAnsi="Arial" w:cs="Arial"/>
                <w:szCs w:val="22"/>
              </w:rPr>
            </w:pPr>
            <w:r w:rsidRPr="004228C8">
              <w:rPr>
                <w:rFonts w:ascii="Arial" w:hAnsi="Arial" w:cs="Arial"/>
                <w:szCs w:val="22"/>
              </w:rPr>
              <w:t>Experience of staff supervision and employee development</w:t>
            </w:r>
          </w:p>
          <w:p w14:paraId="023706E1" w14:textId="77777777" w:rsidR="004228C8" w:rsidRDefault="004228C8" w:rsidP="004228C8">
            <w:pPr>
              <w:pStyle w:val="BodyText"/>
              <w:numPr>
                <w:ilvl w:val="0"/>
                <w:numId w:val="3"/>
              </w:numPr>
              <w:spacing w:before="0" w:after="0"/>
              <w:rPr>
                <w:rFonts w:ascii="Arial" w:hAnsi="Arial" w:cs="Arial"/>
                <w:szCs w:val="22"/>
              </w:rPr>
            </w:pPr>
            <w:r w:rsidRPr="004228C8">
              <w:rPr>
                <w:rFonts w:ascii="Arial" w:hAnsi="Arial" w:cs="Arial"/>
                <w:szCs w:val="22"/>
              </w:rPr>
              <w:lastRenderedPageBreak/>
              <w:t>Experience of problem solving and complaint resolution</w:t>
            </w:r>
          </w:p>
          <w:p w14:paraId="140F897B" w14:textId="77777777" w:rsidR="00C46382" w:rsidRPr="004228C8" w:rsidRDefault="004228C8" w:rsidP="004228C8">
            <w:pPr>
              <w:pStyle w:val="BodyText"/>
              <w:numPr>
                <w:ilvl w:val="0"/>
                <w:numId w:val="3"/>
              </w:numPr>
              <w:spacing w:before="0" w:after="0"/>
              <w:rPr>
                <w:rFonts w:ascii="Arial" w:hAnsi="Arial" w:cs="Arial"/>
              </w:rPr>
            </w:pPr>
            <w:r w:rsidRPr="004228C8">
              <w:rPr>
                <w:rFonts w:ascii="Arial" w:hAnsi="Arial" w:cs="Arial"/>
              </w:rPr>
              <w:t>Experience of producing written reports</w:t>
            </w:r>
          </w:p>
          <w:p w14:paraId="27B4BF29" w14:textId="77777777" w:rsidR="004228C8" w:rsidRDefault="004228C8" w:rsidP="004228C8">
            <w:pPr>
              <w:numPr>
                <w:ilvl w:val="0"/>
                <w:numId w:val="3"/>
              </w:numPr>
            </w:pPr>
            <w:r>
              <w:t>Experience of effectively managing difficult situations and handling conflict in a positive way</w:t>
            </w:r>
          </w:p>
          <w:p w14:paraId="3319FFD0" w14:textId="29F1436F" w:rsidR="006D2678" w:rsidRDefault="006D2678" w:rsidP="006D2678">
            <w:pPr>
              <w:ind w:left="720"/>
            </w:pPr>
          </w:p>
        </w:tc>
        <w:tc>
          <w:tcPr>
            <w:tcW w:w="7560" w:type="dxa"/>
            <w:vMerge/>
          </w:tcPr>
          <w:p w14:paraId="0777AE06" w14:textId="77777777" w:rsidR="00C46382" w:rsidRDefault="00C46382" w:rsidP="00C46382"/>
        </w:tc>
      </w:tr>
      <w:tr w:rsidR="00C46382" w14:paraId="14B1E9DF" w14:textId="77777777" w:rsidTr="6CDD6470">
        <w:tc>
          <w:tcPr>
            <w:tcW w:w="15120" w:type="dxa"/>
            <w:gridSpan w:val="2"/>
            <w:shd w:val="clear" w:color="auto" w:fill="auto"/>
          </w:tcPr>
          <w:p w14:paraId="0095D68D" w14:textId="77777777" w:rsidR="00C46382" w:rsidRPr="00F45F8A" w:rsidRDefault="00C46382" w:rsidP="00F45F8A">
            <w:pPr>
              <w:ind w:left="360"/>
              <w:rPr>
                <w:b/>
                <w:i/>
              </w:rPr>
            </w:pPr>
            <w:r w:rsidRPr="00F45F8A">
              <w:rPr>
                <w:b/>
                <w:i/>
              </w:rPr>
              <w:t>Role Dimensions</w:t>
            </w:r>
          </w:p>
          <w:p w14:paraId="0F547CD3" w14:textId="77777777" w:rsidR="00C46382" w:rsidRPr="00F45F8A" w:rsidRDefault="00C46382" w:rsidP="00F45F8A">
            <w:pPr>
              <w:ind w:left="360"/>
              <w:rPr>
                <w:b/>
              </w:rPr>
            </w:pPr>
          </w:p>
          <w:p w14:paraId="37455477" w14:textId="72A3BF78" w:rsidR="00C46382" w:rsidRPr="00494760" w:rsidRDefault="6CDD6470" w:rsidP="00D662D6">
            <w:pPr>
              <w:numPr>
                <w:ilvl w:val="0"/>
                <w:numId w:val="3"/>
              </w:numPr>
              <w:tabs>
                <w:tab w:val="clear" w:pos="720"/>
              </w:tabs>
            </w:pPr>
            <w:r w:rsidRPr="00494760">
              <w:t xml:space="preserve">Responsible for the management of a group of reablement staff (up to </w:t>
            </w:r>
            <w:r w:rsidR="001F709F" w:rsidRPr="00494760">
              <w:t>15 FTE</w:t>
            </w:r>
            <w:r w:rsidRPr="00494760">
              <w:t>) within the Maximising Independence Service</w:t>
            </w:r>
          </w:p>
          <w:p w14:paraId="79C625D7" w14:textId="4C69FA77" w:rsidR="00D662D6" w:rsidRPr="00494760" w:rsidRDefault="00D662D6" w:rsidP="00D662D6">
            <w:pPr>
              <w:pStyle w:val="ListParagraph"/>
              <w:numPr>
                <w:ilvl w:val="0"/>
                <w:numId w:val="3"/>
              </w:numPr>
              <w:spacing w:after="60" w:line="240" w:lineRule="auto"/>
              <w:rPr>
                <w:rFonts w:ascii="Arial" w:hAnsi="Arial" w:cs="Arial"/>
                <w:sz w:val="24"/>
                <w:szCs w:val="24"/>
              </w:rPr>
            </w:pPr>
            <w:r w:rsidRPr="00494760">
              <w:rPr>
                <w:rFonts w:ascii="Arial" w:hAnsi="Arial" w:cs="Arial"/>
                <w:sz w:val="24"/>
                <w:szCs w:val="24"/>
              </w:rPr>
              <w:t xml:space="preserve">To liaise and collaborate with other staff and services within and outside the </w:t>
            </w:r>
            <w:r w:rsidR="0038166A" w:rsidRPr="00494760">
              <w:rPr>
                <w:rFonts w:ascii="Arial" w:hAnsi="Arial" w:cs="Arial"/>
                <w:sz w:val="24"/>
                <w:szCs w:val="24"/>
              </w:rPr>
              <w:t xml:space="preserve">organisation e.g. </w:t>
            </w:r>
            <w:r w:rsidR="006D2678" w:rsidRPr="00494760">
              <w:rPr>
                <w:rFonts w:ascii="Arial" w:hAnsi="Arial" w:cs="Arial"/>
                <w:sz w:val="24"/>
                <w:szCs w:val="24"/>
              </w:rPr>
              <w:t>health, providers</w:t>
            </w:r>
            <w:r w:rsidR="006D759C" w:rsidRPr="00494760">
              <w:rPr>
                <w:rFonts w:ascii="Arial" w:hAnsi="Arial" w:cs="Arial"/>
                <w:sz w:val="24"/>
                <w:szCs w:val="24"/>
              </w:rPr>
              <w:t>,</w:t>
            </w:r>
            <w:r w:rsidRPr="00494760">
              <w:rPr>
                <w:rFonts w:ascii="Arial" w:hAnsi="Arial" w:cs="Arial"/>
                <w:sz w:val="24"/>
                <w:szCs w:val="24"/>
              </w:rPr>
              <w:t xml:space="preserve"> in the interests of service provision and the wellbeing of people</w:t>
            </w:r>
            <w:r w:rsidR="006D759C" w:rsidRPr="00494760">
              <w:rPr>
                <w:rFonts w:ascii="Arial" w:hAnsi="Arial" w:cs="Arial"/>
                <w:sz w:val="24"/>
                <w:szCs w:val="24"/>
              </w:rPr>
              <w:t>,</w:t>
            </w:r>
            <w:r w:rsidRPr="00494760">
              <w:rPr>
                <w:rFonts w:ascii="Arial" w:hAnsi="Arial" w:cs="Arial"/>
                <w:sz w:val="24"/>
                <w:szCs w:val="24"/>
              </w:rPr>
              <w:t xml:space="preserve"> including safeguarding of adults</w:t>
            </w:r>
          </w:p>
          <w:p w14:paraId="4AEB46A5" w14:textId="77777777" w:rsidR="00C84F2F" w:rsidRPr="00494760" w:rsidRDefault="00DC3DE3" w:rsidP="00C84F2F">
            <w:pPr>
              <w:pStyle w:val="ListParagraph"/>
              <w:numPr>
                <w:ilvl w:val="0"/>
                <w:numId w:val="3"/>
              </w:numPr>
              <w:spacing w:after="60" w:line="240" w:lineRule="auto"/>
              <w:rPr>
                <w:rFonts w:ascii="Arial" w:hAnsi="Arial" w:cs="Arial"/>
                <w:sz w:val="24"/>
                <w:szCs w:val="24"/>
              </w:rPr>
            </w:pPr>
            <w:r w:rsidRPr="00494760">
              <w:rPr>
                <w:rFonts w:ascii="Arial" w:hAnsi="Arial" w:cs="Arial"/>
                <w:sz w:val="24"/>
                <w:szCs w:val="24"/>
              </w:rPr>
              <w:t xml:space="preserve">Ensuring effective and efficient use of </w:t>
            </w:r>
            <w:r w:rsidR="00C84F2F" w:rsidRPr="00494760">
              <w:rPr>
                <w:rFonts w:ascii="Arial" w:hAnsi="Arial" w:cs="Arial"/>
                <w:sz w:val="24"/>
                <w:szCs w:val="24"/>
              </w:rPr>
              <w:t xml:space="preserve">the </w:t>
            </w:r>
            <w:r w:rsidRPr="00494760">
              <w:rPr>
                <w:rFonts w:ascii="Arial" w:hAnsi="Arial" w:cs="Arial"/>
                <w:sz w:val="24"/>
                <w:szCs w:val="24"/>
              </w:rPr>
              <w:t>travel budget</w:t>
            </w:r>
          </w:p>
          <w:p w14:paraId="41A6B213" w14:textId="3F021676" w:rsidR="00C46382" w:rsidRPr="00494760" w:rsidRDefault="00C84F2F" w:rsidP="00C84F2F">
            <w:pPr>
              <w:pStyle w:val="ListParagraph"/>
              <w:numPr>
                <w:ilvl w:val="0"/>
                <w:numId w:val="3"/>
              </w:numPr>
              <w:spacing w:after="60" w:line="240" w:lineRule="auto"/>
              <w:rPr>
                <w:rFonts w:ascii="Arial" w:hAnsi="Arial" w:cs="Arial"/>
                <w:sz w:val="28"/>
                <w:szCs w:val="24"/>
              </w:rPr>
            </w:pPr>
            <w:r w:rsidRPr="00494760">
              <w:rPr>
                <w:rFonts w:ascii="Arial" w:hAnsi="Arial" w:cs="Arial"/>
                <w:sz w:val="24"/>
              </w:rPr>
              <w:t>T</w:t>
            </w:r>
            <w:r w:rsidR="00D662D6" w:rsidRPr="00494760">
              <w:rPr>
                <w:rFonts w:ascii="Arial" w:hAnsi="Arial" w:cs="Arial"/>
                <w:sz w:val="24"/>
              </w:rPr>
              <w:t>o deputise for the team manger as required</w:t>
            </w:r>
          </w:p>
          <w:p w14:paraId="330A5E3E" w14:textId="58C464D4" w:rsidR="00D662D6" w:rsidRPr="00494760" w:rsidRDefault="00D662D6" w:rsidP="00D662D6">
            <w:pPr>
              <w:numPr>
                <w:ilvl w:val="0"/>
                <w:numId w:val="3"/>
              </w:numPr>
            </w:pPr>
            <w:r w:rsidRPr="00494760">
              <w:t>To cover for colleagues in the Maximising Independence Service as required</w:t>
            </w:r>
          </w:p>
          <w:p w14:paraId="015CFE2C" w14:textId="02DD247D" w:rsidR="00E46999" w:rsidRPr="00494760" w:rsidRDefault="00E46999" w:rsidP="00D662D6">
            <w:pPr>
              <w:numPr>
                <w:ilvl w:val="0"/>
                <w:numId w:val="3"/>
              </w:numPr>
            </w:pPr>
            <w:r w:rsidRPr="00494760">
              <w:t xml:space="preserve">Supporting to increase the capacity of the </w:t>
            </w:r>
            <w:r w:rsidR="00542A1A" w:rsidRPr="00494760">
              <w:t>maximising independence</w:t>
            </w:r>
            <w:r w:rsidRPr="00494760">
              <w:t xml:space="preserve"> service to help deliver transformation and sa</w:t>
            </w:r>
            <w:r w:rsidR="00542A1A" w:rsidRPr="00494760">
              <w:t>vings to improve outcomes for service users.</w:t>
            </w:r>
          </w:p>
          <w:p w14:paraId="1EE46E56" w14:textId="272AA463" w:rsidR="00542A1A" w:rsidRPr="00494760" w:rsidRDefault="00D37313" w:rsidP="00542A1A">
            <w:pPr>
              <w:numPr>
                <w:ilvl w:val="0"/>
                <w:numId w:val="3"/>
              </w:numPr>
            </w:pPr>
            <w:r w:rsidRPr="00494760">
              <w:t>Urgent decision making to ensure service users</w:t>
            </w:r>
            <w:r w:rsidR="00C605D1" w:rsidRPr="00494760">
              <w:t xml:space="preserve"> safety</w:t>
            </w:r>
          </w:p>
          <w:p w14:paraId="2FCE341C" w14:textId="77777777" w:rsidR="00C46382" w:rsidRPr="00F45F8A" w:rsidRDefault="00C46382" w:rsidP="00F45F8A">
            <w:pPr>
              <w:jc w:val="right"/>
              <w:rPr>
                <w:i/>
              </w:rPr>
            </w:pPr>
            <w:r w:rsidRPr="00F45F8A">
              <w:rPr>
                <w:i/>
              </w:rPr>
              <w:t>Please attach a structure chart</w:t>
            </w:r>
          </w:p>
        </w:tc>
      </w:tr>
    </w:tbl>
    <w:p w14:paraId="0865BF5F" w14:textId="77777777" w:rsidR="00C46382" w:rsidRDefault="00C46382" w:rsidP="00C46382"/>
    <w:p w14:paraId="426B4B32" w14:textId="77777777" w:rsidR="00C46382" w:rsidRDefault="00C46382" w:rsidP="00C46382">
      <w:r>
        <w:t xml:space="preserve">Date </w:t>
      </w:r>
      <w:r w:rsidR="00D662D6">
        <w:t>9/12/19</w:t>
      </w:r>
    </w:p>
    <w:sectPr w:rsidR="00C46382" w:rsidSect="00C46382">
      <w:headerReference w:type="even" r:id="rId12"/>
      <w:headerReference w:type="default" r:id="rId13"/>
      <w:footerReference w:type="even" r:id="rId14"/>
      <w:footerReference w:type="default" r:id="rId15"/>
      <w:headerReference w:type="first" r:id="rId16"/>
      <w:footerReference w:type="first" r:id="rId17"/>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E351" w14:textId="77777777" w:rsidR="00C528A8" w:rsidRDefault="00C528A8">
      <w:r>
        <w:separator/>
      </w:r>
    </w:p>
  </w:endnote>
  <w:endnote w:type="continuationSeparator" w:id="0">
    <w:p w14:paraId="01E88276" w14:textId="77777777" w:rsidR="00C528A8" w:rsidRDefault="00C5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0319" w14:textId="77777777" w:rsidR="006D759C" w:rsidRDefault="006D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7A59" w14:textId="77777777" w:rsidR="00B32E17" w:rsidRDefault="00B32E17">
    <w:pPr>
      <w:pStyle w:val="Footer"/>
    </w:pPr>
    <w:r>
      <w:t>Tier 6 – Senior Practitioners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B702" w14:textId="77777777" w:rsidR="006D759C" w:rsidRDefault="006D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862B" w14:textId="77777777" w:rsidR="00C528A8" w:rsidRDefault="00C528A8">
      <w:r>
        <w:separator/>
      </w:r>
    </w:p>
  </w:footnote>
  <w:footnote w:type="continuationSeparator" w:id="0">
    <w:p w14:paraId="68593D27" w14:textId="77777777" w:rsidR="00C528A8" w:rsidRDefault="00C5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5926" w14:textId="77777777" w:rsidR="006D759C" w:rsidRDefault="006D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6F4B" w14:textId="5536AD61" w:rsidR="006D759C" w:rsidRDefault="006D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A67A" w14:textId="77777777" w:rsidR="006D759C" w:rsidRDefault="006D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7EF"/>
    <w:multiLevelType w:val="hybridMultilevel"/>
    <w:tmpl w:val="1E60C60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B6ECC88"/>
    <w:lvl w:ilvl="0" w:tplc="36024800">
      <w:start w:val="1"/>
      <w:numFmt w:val="decimal"/>
      <w:lvlText w:val="%1."/>
      <w:lvlJc w:val="left"/>
      <w:pPr>
        <w:tabs>
          <w:tab w:val="num" w:pos="720"/>
        </w:tabs>
        <w:ind w:left="720" w:hanging="360"/>
      </w:pPr>
      <w:rPr>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6B0283"/>
    <w:multiLevelType w:val="hybridMultilevel"/>
    <w:tmpl w:val="3398D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466DA7"/>
    <w:multiLevelType w:val="hybridMultilevel"/>
    <w:tmpl w:val="195C4322"/>
    <w:lvl w:ilvl="0" w:tplc="04A449A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D277657"/>
    <w:multiLevelType w:val="hybridMultilevel"/>
    <w:tmpl w:val="66C040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7450FA7"/>
    <w:multiLevelType w:val="hybridMultilevel"/>
    <w:tmpl w:val="5F70D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6F6A7A"/>
    <w:multiLevelType w:val="hybridMultilevel"/>
    <w:tmpl w:val="29BE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A385B"/>
    <w:multiLevelType w:val="hybridMultilevel"/>
    <w:tmpl w:val="60D09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B45AE"/>
    <w:multiLevelType w:val="hybridMultilevel"/>
    <w:tmpl w:val="7DBE506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8"/>
  </w:num>
  <w:num w:numId="7">
    <w:abstractNumId w:val="6"/>
  </w:num>
  <w:num w:numId="8">
    <w:abstractNumId w:val="4"/>
  </w:num>
  <w:num w:numId="9">
    <w:abstractNumId w:val="1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112F25"/>
    <w:rsid w:val="001701E1"/>
    <w:rsid w:val="001822A4"/>
    <w:rsid w:val="001B49D3"/>
    <w:rsid w:val="001C205E"/>
    <w:rsid w:val="001F709F"/>
    <w:rsid w:val="002864CF"/>
    <w:rsid w:val="00291D61"/>
    <w:rsid w:val="00317B05"/>
    <w:rsid w:val="00350AE3"/>
    <w:rsid w:val="0038166A"/>
    <w:rsid w:val="00387843"/>
    <w:rsid w:val="003F0512"/>
    <w:rsid w:val="004046FD"/>
    <w:rsid w:val="004228C8"/>
    <w:rsid w:val="00436857"/>
    <w:rsid w:val="00494760"/>
    <w:rsid w:val="004A3B85"/>
    <w:rsid w:val="004B034A"/>
    <w:rsid w:val="004D186C"/>
    <w:rsid w:val="004E210B"/>
    <w:rsid w:val="00542A1A"/>
    <w:rsid w:val="005544B0"/>
    <w:rsid w:val="00583604"/>
    <w:rsid w:val="005C1BCF"/>
    <w:rsid w:val="005C4781"/>
    <w:rsid w:val="005F75B6"/>
    <w:rsid w:val="006247E6"/>
    <w:rsid w:val="006556B1"/>
    <w:rsid w:val="006A41AC"/>
    <w:rsid w:val="006D2678"/>
    <w:rsid w:val="006D759C"/>
    <w:rsid w:val="00740EE0"/>
    <w:rsid w:val="0077208B"/>
    <w:rsid w:val="007E38EC"/>
    <w:rsid w:val="008119CC"/>
    <w:rsid w:val="00821301"/>
    <w:rsid w:val="00830E94"/>
    <w:rsid w:val="00834003"/>
    <w:rsid w:val="00844C2D"/>
    <w:rsid w:val="00863E13"/>
    <w:rsid w:val="008A4065"/>
    <w:rsid w:val="00975085"/>
    <w:rsid w:val="009B2634"/>
    <w:rsid w:val="009B6C48"/>
    <w:rsid w:val="009C1014"/>
    <w:rsid w:val="00A32AEE"/>
    <w:rsid w:val="00A32CEF"/>
    <w:rsid w:val="00A32EC0"/>
    <w:rsid w:val="00A378D9"/>
    <w:rsid w:val="00AB6626"/>
    <w:rsid w:val="00AB789F"/>
    <w:rsid w:val="00AD164A"/>
    <w:rsid w:val="00AD619A"/>
    <w:rsid w:val="00B16A81"/>
    <w:rsid w:val="00B173BB"/>
    <w:rsid w:val="00B32E17"/>
    <w:rsid w:val="00B726DA"/>
    <w:rsid w:val="00B933C9"/>
    <w:rsid w:val="00B94021"/>
    <w:rsid w:val="00BE2D40"/>
    <w:rsid w:val="00C11DEF"/>
    <w:rsid w:val="00C46382"/>
    <w:rsid w:val="00C528A8"/>
    <w:rsid w:val="00C605D1"/>
    <w:rsid w:val="00C84F2F"/>
    <w:rsid w:val="00D077C6"/>
    <w:rsid w:val="00D36A1E"/>
    <w:rsid w:val="00D37313"/>
    <w:rsid w:val="00D50204"/>
    <w:rsid w:val="00D662D6"/>
    <w:rsid w:val="00DC3DE3"/>
    <w:rsid w:val="00DD23C9"/>
    <w:rsid w:val="00DF2E9B"/>
    <w:rsid w:val="00DF5197"/>
    <w:rsid w:val="00E46999"/>
    <w:rsid w:val="00E61049"/>
    <w:rsid w:val="00E661A6"/>
    <w:rsid w:val="00EC7EF1"/>
    <w:rsid w:val="00F17CC2"/>
    <w:rsid w:val="00F45F8A"/>
    <w:rsid w:val="00FA347C"/>
    <w:rsid w:val="6CDD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868C8"/>
  <w15:chartTrackingRefBased/>
  <w15:docId w15:val="{8F533D48-DA09-4556-BEAB-A549C2B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customStyle="1" w:styleId="paragraph">
    <w:name w:val="paragraph"/>
    <w:basedOn w:val="Normal"/>
    <w:rsid w:val="00EC7EF1"/>
    <w:rPr>
      <w:rFonts w:ascii="Times New Roman" w:hAnsi="Times New Roman"/>
    </w:rPr>
  </w:style>
  <w:style w:type="character" w:customStyle="1" w:styleId="normaltextrun1">
    <w:name w:val="normaltextrun1"/>
    <w:basedOn w:val="DefaultParagraphFont"/>
    <w:rsid w:val="00EC7EF1"/>
  </w:style>
  <w:style w:type="character" w:customStyle="1" w:styleId="eop">
    <w:name w:val="eop"/>
    <w:basedOn w:val="DefaultParagraphFont"/>
    <w:rsid w:val="00EC7EF1"/>
  </w:style>
  <w:style w:type="paragraph" w:styleId="ListParagraph">
    <w:name w:val="List Paragraph"/>
    <w:basedOn w:val="Normal"/>
    <w:uiPriority w:val="34"/>
    <w:qFormat/>
    <w:rsid w:val="00EC7EF1"/>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qFormat/>
    <w:rsid w:val="005F75B6"/>
    <w:pPr>
      <w:spacing w:before="180" w:after="18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5F75B6"/>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6446">
      <w:bodyDiv w:val="1"/>
      <w:marLeft w:val="0"/>
      <w:marRight w:val="0"/>
      <w:marTop w:val="0"/>
      <w:marBottom w:val="0"/>
      <w:divBdr>
        <w:top w:val="none" w:sz="0" w:space="0" w:color="auto"/>
        <w:left w:val="none" w:sz="0" w:space="0" w:color="auto"/>
        <w:bottom w:val="none" w:sz="0" w:space="0" w:color="auto"/>
        <w:right w:val="none" w:sz="0" w:space="0" w:color="auto"/>
      </w:divBdr>
      <w:divsChild>
        <w:div w:id="1090390397">
          <w:marLeft w:val="0"/>
          <w:marRight w:val="0"/>
          <w:marTop w:val="0"/>
          <w:marBottom w:val="0"/>
          <w:divBdr>
            <w:top w:val="none" w:sz="0" w:space="0" w:color="auto"/>
            <w:left w:val="none" w:sz="0" w:space="0" w:color="auto"/>
            <w:bottom w:val="none" w:sz="0" w:space="0" w:color="auto"/>
            <w:right w:val="none" w:sz="0" w:space="0" w:color="auto"/>
          </w:divBdr>
          <w:divsChild>
            <w:div w:id="359597405">
              <w:marLeft w:val="0"/>
              <w:marRight w:val="0"/>
              <w:marTop w:val="0"/>
              <w:marBottom w:val="0"/>
              <w:divBdr>
                <w:top w:val="none" w:sz="0" w:space="0" w:color="auto"/>
                <w:left w:val="none" w:sz="0" w:space="0" w:color="auto"/>
                <w:bottom w:val="none" w:sz="0" w:space="0" w:color="auto"/>
                <w:right w:val="none" w:sz="0" w:space="0" w:color="auto"/>
              </w:divBdr>
              <w:divsChild>
                <w:div w:id="1723867042">
                  <w:marLeft w:val="0"/>
                  <w:marRight w:val="0"/>
                  <w:marTop w:val="0"/>
                  <w:marBottom w:val="0"/>
                  <w:divBdr>
                    <w:top w:val="none" w:sz="0" w:space="0" w:color="auto"/>
                    <w:left w:val="none" w:sz="0" w:space="0" w:color="auto"/>
                    <w:bottom w:val="none" w:sz="0" w:space="0" w:color="auto"/>
                    <w:right w:val="none" w:sz="0" w:space="0" w:color="auto"/>
                  </w:divBdr>
                  <w:divsChild>
                    <w:div w:id="611789433">
                      <w:marLeft w:val="0"/>
                      <w:marRight w:val="0"/>
                      <w:marTop w:val="0"/>
                      <w:marBottom w:val="0"/>
                      <w:divBdr>
                        <w:top w:val="none" w:sz="0" w:space="0" w:color="auto"/>
                        <w:left w:val="none" w:sz="0" w:space="0" w:color="auto"/>
                        <w:bottom w:val="none" w:sz="0" w:space="0" w:color="auto"/>
                        <w:right w:val="none" w:sz="0" w:space="0" w:color="auto"/>
                      </w:divBdr>
                      <w:divsChild>
                        <w:div w:id="418604784">
                          <w:marLeft w:val="0"/>
                          <w:marRight w:val="0"/>
                          <w:marTop w:val="0"/>
                          <w:marBottom w:val="0"/>
                          <w:divBdr>
                            <w:top w:val="none" w:sz="0" w:space="0" w:color="auto"/>
                            <w:left w:val="none" w:sz="0" w:space="0" w:color="auto"/>
                            <w:bottom w:val="none" w:sz="0" w:space="0" w:color="auto"/>
                            <w:right w:val="none" w:sz="0" w:space="0" w:color="auto"/>
                          </w:divBdr>
                          <w:divsChild>
                            <w:div w:id="1619213547">
                              <w:marLeft w:val="0"/>
                              <w:marRight w:val="0"/>
                              <w:marTop w:val="0"/>
                              <w:marBottom w:val="0"/>
                              <w:divBdr>
                                <w:top w:val="none" w:sz="0" w:space="0" w:color="auto"/>
                                <w:left w:val="none" w:sz="0" w:space="0" w:color="auto"/>
                                <w:bottom w:val="none" w:sz="0" w:space="0" w:color="auto"/>
                                <w:right w:val="none" w:sz="0" w:space="0" w:color="auto"/>
                              </w:divBdr>
                              <w:divsChild>
                                <w:div w:id="1806502451">
                                  <w:marLeft w:val="0"/>
                                  <w:marRight w:val="0"/>
                                  <w:marTop w:val="0"/>
                                  <w:marBottom w:val="0"/>
                                  <w:divBdr>
                                    <w:top w:val="none" w:sz="0" w:space="0" w:color="auto"/>
                                    <w:left w:val="none" w:sz="0" w:space="0" w:color="auto"/>
                                    <w:bottom w:val="none" w:sz="0" w:space="0" w:color="auto"/>
                                    <w:right w:val="none" w:sz="0" w:space="0" w:color="auto"/>
                                  </w:divBdr>
                                  <w:divsChild>
                                    <w:div w:id="206140820">
                                      <w:marLeft w:val="0"/>
                                      <w:marRight w:val="0"/>
                                      <w:marTop w:val="0"/>
                                      <w:marBottom w:val="0"/>
                                      <w:divBdr>
                                        <w:top w:val="none" w:sz="0" w:space="0" w:color="auto"/>
                                        <w:left w:val="none" w:sz="0" w:space="0" w:color="auto"/>
                                        <w:bottom w:val="none" w:sz="0" w:space="0" w:color="auto"/>
                                        <w:right w:val="none" w:sz="0" w:space="0" w:color="auto"/>
                                      </w:divBdr>
                                      <w:divsChild>
                                        <w:div w:id="1342272300">
                                          <w:marLeft w:val="0"/>
                                          <w:marRight w:val="0"/>
                                          <w:marTop w:val="0"/>
                                          <w:marBottom w:val="0"/>
                                          <w:divBdr>
                                            <w:top w:val="none" w:sz="0" w:space="0" w:color="auto"/>
                                            <w:left w:val="none" w:sz="0" w:space="0" w:color="auto"/>
                                            <w:bottom w:val="none" w:sz="0" w:space="0" w:color="auto"/>
                                            <w:right w:val="none" w:sz="0" w:space="0" w:color="auto"/>
                                          </w:divBdr>
                                          <w:divsChild>
                                            <w:div w:id="1986351956">
                                              <w:marLeft w:val="0"/>
                                              <w:marRight w:val="0"/>
                                              <w:marTop w:val="0"/>
                                              <w:marBottom w:val="0"/>
                                              <w:divBdr>
                                                <w:top w:val="none" w:sz="0" w:space="0" w:color="auto"/>
                                                <w:left w:val="none" w:sz="0" w:space="0" w:color="auto"/>
                                                <w:bottom w:val="none" w:sz="0" w:space="0" w:color="auto"/>
                                                <w:right w:val="none" w:sz="0" w:space="0" w:color="auto"/>
                                              </w:divBdr>
                                              <w:divsChild>
                                                <w:div w:id="1278214350">
                                                  <w:marLeft w:val="0"/>
                                                  <w:marRight w:val="0"/>
                                                  <w:marTop w:val="0"/>
                                                  <w:marBottom w:val="0"/>
                                                  <w:divBdr>
                                                    <w:top w:val="none" w:sz="0" w:space="0" w:color="auto"/>
                                                    <w:left w:val="none" w:sz="0" w:space="0" w:color="auto"/>
                                                    <w:bottom w:val="none" w:sz="0" w:space="0" w:color="auto"/>
                                                    <w:right w:val="none" w:sz="0" w:space="0" w:color="auto"/>
                                                  </w:divBdr>
                                                  <w:divsChild>
                                                    <w:div w:id="1057976560">
                                                      <w:marLeft w:val="0"/>
                                                      <w:marRight w:val="0"/>
                                                      <w:marTop w:val="0"/>
                                                      <w:marBottom w:val="0"/>
                                                      <w:divBdr>
                                                        <w:top w:val="single" w:sz="6" w:space="0" w:color="auto"/>
                                                        <w:left w:val="none" w:sz="0" w:space="0" w:color="auto"/>
                                                        <w:bottom w:val="single" w:sz="6" w:space="0" w:color="auto"/>
                                                        <w:right w:val="none" w:sz="0" w:space="0" w:color="auto"/>
                                                      </w:divBdr>
                                                      <w:divsChild>
                                                        <w:div w:id="1606962566">
                                                          <w:marLeft w:val="0"/>
                                                          <w:marRight w:val="0"/>
                                                          <w:marTop w:val="0"/>
                                                          <w:marBottom w:val="0"/>
                                                          <w:divBdr>
                                                            <w:top w:val="none" w:sz="0" w:space="0" w:color="auto"/>
                                                            <w:left w:val="none" w:sz="0" w:space="0" w:color="auto"/>
                                                            <w:bottom w:val="none" w:sz="0" w:space="0" w:color="auto"/>
                                                            <w:right w:val="none" w:sz="0" w:space="0" w:color="auto"/>
                                                          </w:divBdr>
                                                          <w:divsChild>
                                                            <w:div w:id="1909533298">
                                                              <w:marLeft w:val="0"/>
                                                              <w:marRight w:val="0"/>
                                                              <w:marTop w:val="0"/>
                                                              <w:marBottom w:val="0"/>
                                                              <w:divBdr>
                                                                <w:top w:val="none" w:sz="0" w:space="0" w:color="auto"/>
                                                                <w:left w:val="none" w:sz="0" w:space="0" w:color="auto"/>
                                                                <w:bottom w:val="none" w:sz="0" w:space="0" w:color="auto"/>
                                                                <w:right w:val="none" w:sz="0" w:space="0" w:color="auto"/>
                                                              </w:divBdr>
                                                              <w:divsChild>
                                                                <w:div w:id="551304463">
                                                                  <w:marLeft w:val="0"/>
                                                                  <w:marRight w:val="0"/>
                                                                  <w:marTop w:val="0"/>
                                                                  <w:marBottom w:val="0"/>
                                                                  <w:divBdr>
                                                                    <w:top w:val="none" w:sz="0" w:space="0" w:color="auto"/>
                                                                    <w:left w:val="none" w:sz="0" w:space="0" w:color="auto"/>
                                                                    <w:bottom w:val="none" w:sz="0" w:space="0" w:color="auto"/>
                                                                    <w:right w:val="none" w:sz="0" w:space="0" w:color="auto"/>
                                                                  </w:divBdr>
                                                                  <w:divsChild>
                                                                    <w:div w:id="1893080437">
                                                                      <w:marLeft w:val="0"/>
                                                                      <w:marRight w:val="0"/>
                                                                      <w:marTop w:val="0"/>
                                                                      <w:marBottom w:val="0"/>
                                                                      <w:divBdr>
                                                                        <w:top w:val="none" w:sz="0" w:space="0" w:color="auto"/>
                                                                        <w:left w:val="none" w:sz="0" w:space="0" w:color="auto"/>
                                                                        <w:bottom w:val="none" w:sz="0" w:space="0" w:color="auto"/>
                                                                        <w:right w:val="none" w:sz="0" w:space="0" w:color="auto"/>
                                                                      </w:divBdr>
                                                                      <w:divsChild>
                                                                        <w:div w:id="375275120">
                                                                          <w:marLeft w:val="-75"/>
                                                                          <w:marRight w:val="0"/>
                                                                          <w:marTop w:val="30"/>
                                                                          <w:marBottom w:val="30"/>
                                                                          <w:divBdr>
                                                                            <w:top w:val="none" w:sz="0" w:space="0" w:color="auto"/>
                                                                            <w:left w:val="none" w:sz="0" w:space="0" w:color="auto"/>
                                                                            <w:bottom w:val="none" w:sz="0" w:space="0" w:color="auto"/>
                                                                            <w:right w:val="none" w:sz="0" w:space="0" w:color="auto"/>
                                                                          </w:divBdr>
                                                                          <w:divsChild>
                                                                            <w:div w:id="1626157017">
                                                                              <w:marLeft w:val="0"/>
                                                                              <w:marRight w:val="0"/>
                                                                              <w:marTop w:val="0"/>
                                                                              <w:marBottom w:val="0"/>
                                                                              <w:divBdr>
                                                                                <w:top w:val="none" w:sz="0" w:space="0" w:color="auto"/>
                                                                                <w:left w:val="none" w:sz="0" w:space="0" w:color="auto"/>
                                                                                <w:bottom w:val="none" w:sz="0" w:space="0" w:color="auto"/>
                                                                                <w:right w:val="none" w:sz="0" w:space="0" w:color="auto"/>
                                                                              </w:divBdr>
                                                                              <w:divsChild>
                                                                                <w:div w:id="1847549364">
                                                                                  <w:marLeft w:val="0"/>
                                                                                  <w:marRight w:val="0"/>
                                                                                  <w:marTop w:val="0"/>
                                                                                  <w:marBottom w:val="0"/>
                                                                                  <w:divBdr>
                                                                                    <w:top w:val="none" w:sz="0" w:space="0" w:color="auto"/>
                                                                                    <w:left w:val="none" w:sz="0" w:space="0" w:color="auto"/>
                                                                                    <w:bottom w:val="none" w:sz="0" w:space="0" w:color="auto"/>
                                                                                    <w:right w:val="none" w:sz="0" w:space="0" w:color="auto"/>
                                                                                  </w:divBdr>
                                                                                  <w:divsChild>
                                                                                    <w:div w:id="102455785">
                                                                                      <w:marLeft w:val="0"/>
                                                                                      <w:marRight w:val="0"/>
                                                                                      <w:marTop w:val="0"/>
                                                                                      <w:marBottom w:val="0"/>
                                                                                      <w:divBdr>
                                                                                        <w:top w:val="none" w:sz="0" w:space="0" w:color="auto"/>
                                                                                        <w:left w:val="none" w:sz="0" w:space="0" w:color="auto"/>
                                                                                        <w:bottom w:val="none" w:sz="0" w:space="0" w:color="auto"/>
                                                                                        <w:right w:val="none" w:sz="0" w:space="0" w:color="auto"/>
                                                                                      </w:divBdr>
                                                                                      <w:divsChild>
                                                                                        <w:div w:id="691688898">
                                                                                          <w:marLeft w:val="0"/>
                                                                                          <w:marRight w:val="0"/>
                                                                                          <w:marTop w:val="0"/>
                                                                                          <w:marBottom w:val="0"/>
                                                                                          <w:divBdr>
                                                                                            <w:top w:val="none" w:sz="0" w:space="0" w:color="auto"/>
                                                                                            <w:left w:val="none" w:sz="0" w:space="0" w:color="auto"/>
                                                                                            <w:bottom w:val="none" w:sz="0" w:space="0" w:color="auto"/>
                                                                                            <w:right w:val="none" w:sz="0" w:space="0" w:color="auto"/>
                                                                                          </w:divBdr>
                                                                                          <w:divsChild>
                                                                                            <w:div w:id="1392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Plan xmlns="344c9319-e4fe-42cb-af33-ad36e8dbd8fc" xsi:nil="true"/>
    <NCC_x0020_Audience xmlns="344c9319-e4fe-42cb-af33-ad36e8dbd8fc" xsi:nil="true"/>
    <Authoring_x0020_Team xmlns="344c9319-e4fe-42cb-af33-ad36e8dbd8fc" xsi:nil="true"/>
    <Security_x0020_Classification xmlns="344c9319-e4fe-42cb-af33-ad36e8dbd8fc" xsi:nil="true"/>
    <Document_x0020_Type xmlns="344c9319-e4fe-42cb-af33-ad36e8dbd8fc" xsi:nil="true"/>
    <Financial_x0020_Year xmlns="344c9319-e4fe-42cb-af33-ad36e8dbd8fc" xsi:nil="true"/>
    <Doc_x0020_Status xmlns="344c9319-e4fe-42cb-af33-ad36e8dbd8fc">Draft</Doc_x0020_Status>
    <Folder xmlns="344c9319-e4fe-42cb-af33-ad36e8dbd8fc" xsi:nil="true"/>
    <Folder_x0028_forfiling_x0029_ xmlns="344c9319-e4fe-42cb-af33-ad36e8dbd8fc" xsi:nil="true"/>
    <SharedWithUsers xmlns="c930c97d-96a0-4115-bb11-0cceab461d88">
      <UserInfo>
        <DisplayName>Steve Jennings-Hough</DisplayName>
        <AccountId>202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F38F0C7D4F947AFC358EC359375AF" ma:contentTypeVersion="19" ma:contentTypeDescription="Create a new document." ma:contentTypeScope="" ma:versionID="648534f27249dc51b1e190a9271d05f5">
  <xsd:schema xmlns:xsd="http://www.w3.org/2001/XMLSchema" xmlns:xs="http://www.w3.org/2001/XMLSchema" xmlns:p="http://schemas.microsoft.com/office/2006/metadata/properties" xmlns:ns2="344c9319-e4fe-42cb-af33-ad36e8dbd8fc" xmlns:ns3="c930c97d-96a0-4115-bb11-0cceab461d88" targetNamespace="http://schemas.microsoft.com/office/2006/metadata/properties" ma:root="true" ma:fieldsID="31884686d45e0bd36a1469c6c85dfd24" ns2:_="" ns3:_="">
    <xsd:import namespace="344c9319-e4fe-42cb-af33-ad36e8dbd8fc"/>
    <xsd:import namespace="c930c97d-96a0-4115-bb11-0cceab461d88"/>
    <xsd:element name="properties">
      <xsd:complexType>
        <xsd:sequence>
          <xsd:element name="documentManagement">
            <xsd:complexType>
              <xsd:all>
                <xsd:element ref="ns2:Authoring_x0020_Team" minOccurs="0"/>
                <xsd:element ref="ns2:Doc_x0020_Status" minOccurs="0"/>
                <xsd:element ref="ns2:Document_x0020_Type" minOccurs="0"/>
                <xsd:element ref="ns2:File_x0020_Plan" minOccurs="0"/>
                <xsd:element ref="ns2:Financial_x0020_Year" minOccurs="0"/>
                <xsd:element ref="ns2:NCC_x0020_Audience" minOccurs="0"/>
                <xsd:element ref="ns2:Security_x0020_Classifica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Folder_x0028_forfiling_x0029_"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9319-e4fe-42cb-af33-ad36e8dbd8fc" elementFormDefault="qualified">
    <xsd:import namespace="http://schemas.microsoft.com/office/2006/documentManagement/types"/>
    <xsd:import namespace="http://schemas.microsoft.com/office/infopath/2007/PartnerControls"/>
    <xsd:element name="Authoring_x0020_Team" ma:index="8" nillable="true" ma:displayName="Authoring Team" ma:internalName="Authoring_x0020_Team">
      <xsd:simpleType>
        <xsd:restriction base="dms:Text">
          <xsd:maxLength value="255"/>
        </xsd:restriction>
      </xsd:simpleType>
    </xsd:element>
    <xsd:element name="Doc_x0020_Status" ma:index="9" nillable="true" ma:displayName="Doc Status" ma:format="Dropdown" ma:internalName="Doc_x0020_Status">
      <xsd:simpleType>
        <xsd:restriction base="dms:Choice">
          <xsd:enumeration value="Archived"/>
          <xsd:enumeration value="Draft"/>
          <xsd:enumeration value="Final"/>
          <xsd:enumeration value="For review"/>
          <xsd:enumeration value="Record"/>
        </xsd:restriction>
      </xsd:simpleType>
    </xsd:element>
    <xsd:element name="Document_x0020_Type" ma:index="10" nillable="true" ma:displayName="Document Type" ma:internalName="Document_x0020_Type">
      <xsd:simpleType>
        <xsd:restriction base="dms:Text">
          <xsd:maxLength value="255"/>
        </xsd:restriction>
      </xsd:simpleType>
    </xsd:element>
    <xsd:element name="File_x0020_Plan" ma:index="11" nillable="true" ma:displayName="File Plan" ma:internalName="File_x0020_Plan">
      <xsd:simpleType>
        <xsd:restriction base="dms:Text">
          <xsd:maxLength value="255"/>
        </xsd:restriction>
      </xsd:simpleType>
    </xsd:element>
    <xsd:element name="Financial_x0020_Year" ma:index="12" nillable="true" ma:displayName="Financial Year" ma:internalName="Financial_x0020_Year">
      <xsd:simpleType>
        <xsd:restriction base="dms:Text">
          <xsd:maxLength value="10"/>
        </xsd:restriction>
      </xsd:simpleType>
    </xsd:element>
    <xsd:element name="NCC_x0020_Audience" ma:index="13" nillable="true" ma:displayName="NCC Audience" ma:internalName="NCC_x0020_Audience">
      <xsd:simpleType>
        <xsd:restriction base="dms:Text">
          <xsd:maxLength value="255"/>
        </xsd:restriction>
      </xsd:simpleType>
    </xsd:element>
    <xsd:element name="Security_x0020_Classification" ma:index="14" nillable="true" ma:displayName="Security Classification" ma:format="Dropdown" ma:internalName="Security_x0020_Classification">
      <xsd:simpleType>
        <xsd:restriction base="dms:Choice">
          <xsd:enumeration value="OFFICIAL"/>
          <xsd:enumeration value="OFFICIAL-SENSITIVE"/>
          <xsd:enumeration value="SECRET"/>
          <xsd:enumeration value="UNCLASSIFIED"/>
          <xsd:enumeration value="Unknown"/>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Folder_x0028_forfiling_x0029_" ma:index="25" nillable="true" ma:displayName="Sub Folder" ma:format="Dropdown" ma:internalName="Folder_x0028_forfiling_x0029_">
      <xsd:simpleType>
        <xsd:restriction base="dms:Choice">
          <xsd:enumeration value="Feedback"/>
          <xsd:enumeration value="Structure"/>
          <xsd:enumeration value="Development Group"/>
          <xsd:enumeration value="Project Team"/>
          <xsd:enumeration value="Communications"/>
          <xsd:enumeration value="Data Analysis"/>
        </xsd:restriction>
      </xsd:simpleType>
    </xsd:element>
    <xsd:element name="Folder" ma:index="26" nillable="true" ma:displayName="Folder" ma:format="Dropdown" ma:internalName="Folder">
      <xsd:simpleType>
        <xsd:restriction base="dms:Choice">
          <xsd:enumeration value="Operating Model"/>
          <xsd:enumeration value="Job Descriptions"/>
          <xsd:enumeration value="Development Group"/>
          <xsd:enumeration value="Data Analysis"/>
          <xsd:enumeration value="Project Team"/>
          <xsd:enumeration value="Funding"/>
          <xsd:enumeration value="Misc"/>
        </xsd:restriction>
      </xsd:simpleType>
    </xsd:element>
  </xsd:schema>
  <xsd:schema xmlns:xsd="http://www.w3.org/2001/XMLSchema" xmlns:xs="http://www.w3.org/2001/XMLSchema" xmlns:dms="http://schemas.microsoft.com/office/2006/documentManagement/types" xmlns:pc="http://schemas.microsoft.com/office/infopath/2007/PartnerControls" targetNamespace="c930c97d-96a0-4115-bb11-0cceab461d8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8B648-969C-499A-A9C0-B021E236CBA8}">
  <ds:schemaRefs>
    <ds:schemaRef ds:uri="http://schemas.microsoft.com/office/2006/metadata/properties"/>
    <ds:schemaRef ds:uri="http://schemas.microsoft.com/office/infopath/2007/PartnerControls"/>
    <ds:schemaRef ds:uri="344c9319-e4fe-42cb-af33-ad36e8dbd8fc"/>
    <ds:schemaRef ds:uri="c930c97d-96a0-4115-bb11-0cceab461d88"/>
  </ds:schemaRefs>
</ds:datastoreItem>
</file>

<file path=customXml/itemProps2.xml><?xml version="1.0" encoding="utf-8"?>
<ds:datastoreItem xmlns:ds="http://schemas.openxmlformats.org/officeDocument/2006/customXml" ds:itemID="{6E5DE7E0-B646-4A45-B283-1D86DF076BE9}">
  <ds:schemaRefs>
    <ds:schemaRef ds:uri="http://schemas.microsoft.com/sharepoint/v3/contenttype/forms"/>
  </ds:schemaRefs>
</ds:datastoreItem>
</file>

<file path=customXml/itemProps3.xml><?xml version="1.0" encoding="utf-8"?>
<ds:datastoreItem xmlns:ds="http://schemas.openxmlformats.org/officeDocument/2006/customXml" ds:itemID="{0ACBA931-AB6C-4122-95DE-938FB5BC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9319-e4fe-42cb-af33-ad36e8dbd8fc"/>
    <ds:schemaRef ds:uri="c930c97d-96a0-4115-bb11-0cceab461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descriptions - MIS</vt:lpstr>
    </vt:vector>
  </TitlesOfParts>
  <Company>Nottinghamshire County Council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 - MIS</dc:title>
  <dc:subject>Employment, jobs and careers</dc:subject>
  <dc:creator>Nottinghamshire County Council</dc:creator>
  <cp:keywords/>
  <cp:lastModifiedBy>Alexander Barratt</cp:lastModifiedBy>
  <cp:revision>2</cp:revision>
  <dcterms:created xsi:type="dcterms:W3CDTF">2021-03-05T16:29:00Z</dcterms:created>
  <dcterms:modified xsi:type="dcterms:W3CDTF">2021-03-05T16:29:00Z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0x01010091DF38F0C7D4F947AFC358EC359375AF</vt:lpwstr>
  </property>
</Properties>
</file>