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C6D" w14:textId="77777777" w:rsidR="00C46382" w:rsidRDefault="00C46382">
      <w:r>
        <w:object w:dxaOrig="11617" w:dyaOrig="1980" w14:anchorId="784C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40.5pt" o:ole="">
            <v:imagedata r:id="rId14" o:title=""/>
          </v:shape>
          <o:OLEObject Type="Embed" ProgID="MSPhotoEd.3" ShapeID="_x0000_i1025" DrawAspect="Content" ObjectID="_1719389232" r:id="rId15"/>
        </w:object>
      </w:r>
    </w:p>
    <w:p w14:paraId="5F0F8057" w14:textId="77777777" w:rsidR="00C46382" w:rsidRDefault="00C46382"/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832"/>
        <w:gridCol w:w="3185"/>
        <w:gridCol w:w="4051"/>
      </w:tblGrid>
      <w:tr w:rsidR="00C46382" w14:paraId="5E710323" w14:textId="77777777" w:rsidTr="001C0DFF">
        <w:tc>
          <w:tcPr>
            <w:tcW w:w="4959" w:type="dxa"/>
            <w:shd w:val="clear" w:color="auto" w:fill="auto"/>
          </w:tcPr>
          <w:p w14:paraId="70BB7546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Title</w:t>
            </w:r>
          </w:p>
          <w:p w14:paraId="628EFF4E" w14:textId="3B0C3551" w:rsidR="00C46382" w:rsidRPr="00F45F8A" w:rsidRDefault="006D4F69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Advanced Practitioner</w:t>
            </w:r>
            <w:r w:rsidR="00EF535B">
              <w:rPr>
                <w:b/>
                <w:i/>
              </w:rPr>
              <w:t xml:space="preserve"> (Child and Family Social Worker)</w:t>
            </w:r>
          </w:p>
        </w:tc>
        <w:tc>
          <w:tcPr>
            <w:tcW w:w="6017" w:type="dxa"/>
            <w:gridSpan w:val="2"/>
            <w:shd w:val="clear" w:color="auto" w:fill="auto"/>
          </w:tcPr>
          <w:p w14:paraId="22E53D5D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Department</w:t>
            </w:r>
          </w:p>
          <w:p w14:paraId="4F6FCD16" w14:textId="26ABFCCE" w:rsidR="00C46382" w:rsidRPr="00F45F8A" w:rsidRDefault="006D4F69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Children and Families</w:t>
            </w:r>
            <w:r w:rsidR="00D44B4C">
              <w:rPr>
                <w:b/>
                <w:i/>
              </w:rPr>
              <w:t xml:space="preserve">, Adoption East Midlands </w:t>
            </w:r>
          </w:p>
        </w:tc>
        <w:tc>
          <w:tcPr>
            <w:tcW w:w="4051" w:type="dxa"/>
            <w:shd w:val="clear" w:color="auto" w:fill="auto"/>
          </w:tcPr>
          <w:p w14:paraId="0F1B9698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14:paraId="306CF147" w14:textId="77777777" w:rsidR="00A378D9" w:rsidRPr="00F45F8A" w:rsidRDefault="00A378D9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45F8A">
              <w:rPr>
                <w:b/>
                <w:i/>
              </w:rPr>
              <w:instrText xml:space="preserve"> FORMTEXT </w:instrText>
            </w:r>
            <w:r w:rsidRPr="00F45F8A">
              <w:rPr>
                <w:b/>
                <w:i/>
              </w:rPr>
            </w:r>
            <w:r w:rsidRPr="00F45F8A">
              <w:rPr>
                <w:b/>
                <w:i/>
              </w:rPr>
              <w:fldChar w:fldCharType="separate"/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</w:rPr>
              <w:fldChar w:fldCharType="end"/>
            </w:r>
            <w:bookmarkEnd w:id="0"/>
          </w:p>
        </w:tc>
      </w:tr>
      <w:tr w:rsidR="00C46382" w14:paraId="478FA2C5" w14:textId="77777777" w:rsidTr="001C0DFF">
        <w:tc>
          <w:tcPr>
            <w:tcW w:w="15027" w:type="dxa"/>
            <w:gridSpan w:val="4"/>
            <w:shd w:val="clear" w:color="auto" w:fill="auto"/>
          </w:tcPr>
          <w:p w14:paraId="30924775" w14:textId="7468696B" w:rsidR="00C46382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14:paraId="0330110D" w14:textId="660AE1E2" w:rsidR="002B4F24" w:rsidRDefault="002B4F24" w:rsidP="00C46382">
            <w:pPr>
              <w:rPr>
                <w:b/>
                <w:i/>
              </w:rPr>
            </w:pPr>
          </w:p>
          <w:p w14:paraId="5731735A" w14:textId="26F73E8A" w:rsidR="002B4F24" w:rsidRDefault="002B4F24" w:rsidP="002B4F24">
            <w:pPr>
              <w:spacing w:after="141" w:line="249" w:lineRule="auto"/>
            </w:pPr>
            <w:r>
              <w:t xml:space="preserve">To work as part of the Adoption Team at </w:t>
            </w:r>
            <w:r w:rsidRPr="002B4F24">
              <w:rPr>
                <w:b/>
              </w:rPr>
              <w:t xml:space="preserve">Adoption East Midlands, </w:t>
            </w:r>
            <w:r>
              <w:t xml:space="preserve">to make a positive contribution to supporting children &amp; young </w:t>
            </w:r>
            <w:r>
              <w:br/>
              <w:t xml:space="preserve">people and their families within the Region (Derby, Nottingham, Derbyshire, Nottinghamshire) on their adoption journey. </w:t>
            </w:r>
          </w:p>
          <w:p w14:paraId="76CC2300" w14:textId="3B9F081C" w:rsidR="00C46382" w:rsidRDefault="00237793" w:rsidP="00C46382">
            <w:r>
              <w:t xml:space="preserve">To </w:t>
            </w:r>
            <w:r w:rsidR="009A480F">
              <w:t xml:space="preserve">provide </w:t>
            </w:r>
            <w:r w:rsidR="007C5A88">
              <w:t xml:space="preserve">professional supervision and/or </w:t>
            </w:r>
            <w:r w:rsidR="009A480F">
              <w:t xml:space="preserve">leadership, </w:t>
            </w:r>
            <w:proofErr w:type="gramStart"/>
            <w:r w:rsidR="009A480F">
              <w:t>support</w:t>
            </w:r>
            <w:proofErr w:type="gramEnd"/>
            <w:r w:rsidR="009A480F">
              <w:t xml:space="preserve"> and guidance to colleagues within the</w:t>
            </w:r>
            <w:r w:rsidR="002B4F24">
              <w:t xml:space="preserve"> Adoption Service</w:t>
            </w:r>
            <w:r w:rsidR="007C5A88">
              <w:t>, in partnership with the manage</w:t>
            </w:r>
            <w:r w:rsidR="002B4F24">
              <w:t>ment team</w:t>
            </w:r>
            <w:r w:rsidR="007C5A88">
              <w:t>, to contribute towards an effective and efficient service</w:t>
            </w:r>
            <w:r w:rsidR="009A480F">
              <w:t>.</w:t>
            </w:r>
          </w:p>
          <w:p w14:paraId="1067AC7E" w14:textId="77777777" w:rsidR="009A099C" w:rsidRDefault="009A099C" w:rsidP="00C46382"/>
          <w:p w14:paraId="4B608C1A" w14:textId="76CDC2C6" w:rsidR="00AD0FAD" w:rsidRDefault="009A099C" w:rsidP="00C46382">
            <w:pPr>
              <w:rPr>
                <w:rFonts w:eastAsia="Calibri" w:cs="Arial"/>
                <w:lang w:eastAsia="en-US"/>
              </w:rPr>
            </w:pPr>
            <w:r w:rsidRPr="00FE7DFF">
              <w:rPr>
                <w:rFonts w:eastAsia="Calibri" w:cs="Arial"/>
                <w:lang w:eastAsia="en-US"/>
              </w:rPr>
              <w:t>Working either directly with people in complex situations, or by supporting and/or developing staff or knowledge</w:t>
            </w:r>
            <w:r w:rsidR="007C5A88">
              <w:rPr>
                <w:rFonts w:eastAsia="Calibri" w:cs="Arial"/>
                <w:lang w:eastAsia="en-US"/>
              </w:rPr>
              <w:t>,</w:t>
            </w:r>
            <w:r w:rsidRPr="00FE7DFF">
              <w:rPr>
                <w:rFonts w:eastAsia="Calibri" w:cs="Arial"/>
                <w:lang w:eastAsia="en-US"/>
              </w:rPr>
              <w:t xml:space="preserve"> their work will promote better outcomes for children and families. Will use evidence informed practice and constructive challenge and both model and facilitate reflective (evidence- informed) </w:t>
            </w:r>
            <w:r w:rsidR="00E43C18">
              <w:rPr>
                <w:rFonts w:eastAsia="Calibri" w:cs="Arial"/>
                <w:lang w:eastAsia="en-US"/>
              </w:rPr>
              <w:t xml:space="preserve">and </w:t>
            </w:r>
            <w:r w:rsidR="00E43C18" w:rsidRPr="000D3B69">
              <w:rPr>
                <w:rFonts w:eastAsia="Calibri" w:cs="Arial"/>
                <w:lang w:eastAsia="en-US"/>
              </w:rPr>
              <w:t xml:space="preserve">Strength based </w:t>
            </w:r>
            <w:r w:rsidRPr="00FE7DFF">
              <w:rPr>
                <w:rFonts w:eastAsia="Calibri" w:cs="Arial"/>
                <w:lang w:eastAsia="en-US"/>
              </w:rPr>
              <w:t>practice.</w:t>
            </w:r>
            <w:r w:rsidR="002B4F24">
              <w:rPr>
                <w:rFonts w:eastAsia="Calibri" w:cs="Arial"/>
                <w:lang w:eastAsia="en-US"/>
              </w:rPr>
              <w:t xml:space="preserve"> </w:t>
            </w:r>
          </w:p>
          <w:p w14:paraId="573DEADA" w14:textId="77777777" w:rsidR="00AD0FAD" w:rsidRDefault="00AD0FAD" w:rsidP="00C46382">
            <w:pPr>
              <w:rPr>
                <w:rFonts w:eastAsia="Calibri" w:cs="Arial"/>
                <w:lang w:eastAsia="en-US"/>
              </w:rPr>
            </w:pPr>
          </w:p>
          <w:p w14:paraId="74510A0E" w14:textId="51EB9EF4" w:rsidR="009A099C" w:rsidRPr="00FE7DFF" w:rsidRDefault="002B4F24" w:rsidP="00C46382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Will work collaboratively to ensure ambitious service development plans and objectives are achieved and supported throughout the organisation.  </w:t>
            </w:r>
          </w:p>
          <w:p w14:paraId="63FBA256" w14:textId="77777777" w:rsidR="00C46382" w:rsidRDefault="00C46382" w:rsidP="00055079"/>
        </w:tc>
      </w:tr>
      <w:tr w:rsidR="00C46382" w14:paraId="6658902A" w14:textId="77777777" w:rsidTr="00591867">
        <w:trPr>
          <w:trHeight w:val="3822"/>
        </w:trPr>
        <w:tc>
          <w:tcPr>
            <w:tcW w:w="7791" w:type="dxa"/>
            <w:gridSpan w:val="2"/>
            <w:shd w:val="clear" w:color="auto" w:fill="auto"/>
          </w:tcPr>
          <w:p w14:paraId="6C643E20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Responsibilities</w:t>
            </w:r>
          </w:p>
          <w:p w14:paraId="5CB0344E" w14:textId="77777777" w:rsidR="00547F63" w:rsidRDefault="00547F63" w:rsidP="00547F63">
            <w:pPr>
              <w:tabs>
                <w:tab w:val="left" w:pos="2600"/>
              </w:tabs>
              <w:ind w:left="720"/>
            </w:pPr>
          </w:p>
          <w:p w14:paraId="6ED376B7" w14:textId="415172A5" w:rsidR="002B3252" w:rsidRPr="00FC7A7D" w:rsidRDefault="007C5A88" w:rsidP="002B3252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Pro</w:t>
            </w:r>
            <w:r w:rsidRPr="00FC7A7D">
              <w:rPr>
                <w:rFonts w:cs="Arial"/>
              </w:rPr>
              <w:t>vide a lead practitioner role in the team and</w:t>
            </w:r>
            <w:r w:rsidR="002B3252" w:rsidRPr="00FC7A7D">
              <w:rPr>
                <w:rFonts w:cs="Arial"/>
              </w:rPr>
              <w:t xml:space="preserve"> be allocated an agreed number of cases, take responsibility in </w:t>
            </w:r>
            <w:proofErr w:type="gramStart"/>
            <w:r w:rsidR="002B3252" w:rsidRPr="00FC7A7D">
              <w:rPr>
                <w:rFonts w:cs="Arial"/>
              </w:rPr>
              <w:t>assessmen</w:t>
            </w:r>
            <w:r w:rsidR="00DF5872" w:rsidRPr="00FC7A7D">
              <w:rPr>
                <w:rFonts w:cs="Arial"/>
              </w:rPr>
              <w:t>ts</w:t>
            </w:r>
            <w:proofErr w:type="gramEnd"/>
            <w:r w:rsidR="002B3252" w:rsidRPr="00FC7A7D">
              <w:rPr>
                <w:rFonts w:cs="Arial"/>
              </w:rPr>
              <w:t xml:space="preserve"> and ensure that services are delivered monitored and reviewed in accordance with relevant legislation and departmental policies where:</w:t>
            </w:r>
          </w:p>
          <w:p w14:paraId="417E3747" w14:textId="490129F9" w:rsidR="002B3252" w:rsidRPr="00FC7A7D" w:rsidRDefault="002B3252" w:rsidP="002B3252">
            <w:pPr>
              <w:numPr>
                <w:ilvl w:val="1"/>
                <w:numId w:val="1"/>
              </w:numPr>
              <w:rPr>
                <w:rFonts w:cs="Arial"/>
              </w:rPr>
            </w:pPr>
            <w:r w:rsidRPr="00FC7A7D">
              <w:rPr>
                <w:rFonts w:cs="Arial"/>
              </w:rPr>
              <w:t xml:space="preserve">The case requires the </w:t>
            </w:r>
            <w:r w:rsidR="00BA5943" w:rsidRPr="00FC7A7D">
              <w:rPr>
                <w:rFonts w:cs="Arial"/>
              </w:rPr>
              <w:t>advanced practitioner</w:t>
            </w:r>
            <w:r w:rsidR="00BC1895" w:rsidRPr="00FC7A7D">
              <w:rPr>
                <w:rFonts w:cs="Arial"/>
              </w:rPr>
              <w:t>’s</w:t>
            </w:r>
            <w:r w:rsidRPr="00FC7A7D">
              <w:rPr>
                <w:rFonts w:cs="Arial"/>
              </w:rPr>
              <w:t xml:space="preserve"> involvement to ensure the case is worked appropriately</w:t>
            </w:r>
          </w:p>
          <w:p w14:paraId="221B6EBE" w14:textId="6536A061" w:rsidR="002B3252" w:rsidRPr="00FC7A7D" w:rsidRDefault="002B3252" w:rsidP="002B3252">
            <w:pPr>
              <w:numPr>
                <w:ilvl w:val="1"/>
                <w:numId w:val="1"/>
              </w:numPr>
              <w:tabs>
                <w:tab w:val="left" w:pos="2600"/>
              </w:tabs>
            </w:pPr>
            <w:r w:rsidRPr="00FC7A7D">
              <w:rPr>
                <w:rFonts w:cs="Arial"/>
              </w:rPr>
              <w:t xml:space="preserve">There are complex </w:t>
            </w:r>
            <w:r w:rsidR="007615DA" w:rsidRPr="00FC7A7D">
              <w:rPr>
                <w:rFonts w:cs="Arial"/>
              </w:rPr>
              <w:t xml:space="preserve">support needs and/or </w:t>
            </w:r>
            <w:r w:rsidRPr="00FC7A7D">
              <w:rPr>
                <w:rFonts w:cs="Arial"/>
              </w:rPr>
              <w:t>safeguarding concerns</w:t>
            </w:r>
          </w:p>
          <w:p w14:paraId="11744199" w14:textId="77777777" w:rsidR="002B3252" w:rsidRPr="00C07223" w:rsidRDefault="002B3252" w:rsidP="002B3252">
            <w:pPr>
              <w:tabs>
                <w:tab w:val="left" w:pos="2600"/>
              </w:tabs>
            </w:pPr>
          </w:p>
          <w:p w14:paraId="34054481" w14:textId="1CF9A4EB" w:rsidR="00547F63" w:rsidRDefault="00547F63" w:rsidP="00F45F8A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chair and facilitate multi-agency meetings and internal meetings </w:t>
            </w:r>
          </w:p>
          <w:p w14:paraId="4921CC00" w14:textId="77777777" w:rsidR="00547F63" w:rsidRDefault="00547F63" w:rsidP="00547F63">
            <w:pPr>
              <w:pStyle w:val="ListParagraph"/>
            </w:pPr>
          </w:p>
          <w:p w14:paraId="309BEC40" w14:textId="77777777" w:rsidR="002B3252" w:rsidRPr="00C07223" w:rsidRDefault="002B3252" w:rsidP="002B325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rFonts w:cs="Arial"/>
              </w:rPr>
              <w:lastRenderedPageBreak/>
              <w:t xml:space="preserve">To </w:t>
            </w:r>
            <w:r w:rsidRPr="00C07223">
              <w:rPr>
                <w:rFonts w:cs="Arial"/>
              </w:rPr>
              <w:t>be allocated as a co-worker to work along</w:t>
            </w:r>
            <w:r>
              <w:rPr>
                <w:rFonts w:cs="Arial"/>
              </w:rPr>
              <w:t>-</w:t>
            </w:r>
            <w:r w:rsidRPr="00C07223">
              <w:rPr>
                <w:rFonts w:cs="Arial"/>
              </w:rPr>
              <w:t>side another worker on a specific case:</w:t>
            </w:r>
          </w:p>
          <w:p w14:paraId="68C31B54" w14:textId="77777777" w:rsidR="002B3252" w:rsidRPr="00C07223" w:rsidRDefault="002B3252" w:rsidP="002B3252">
            <w:pPr>
              <w:numPr>
                <w:ilvl w:val="1"/>
                <w:numId w:val="1"/>
              </w:numPr>
              <w:tabs>
                <w:tab w:val="left" w:pos="7920"/>
              </w:tabs>
              <w:rPr>
                <w:u w:val="single"/>
              </w:rPr>
            </w:pPr>
            <w:r w:rsidRPr="00C07223">
              <w:rPr>
                <w:rFonts w:cs="Arial"/>
              </w:rPr>
              <w:t xml:space="preserve">Where </w:t>
            </w:r>
            <w:r w:rsidRPr="00C07223">
              <w:t>additional professional support and or mentoring is required</w:t>
            </w:r>
            <w:r w:rsidRPr="00C07223">
              <w:rPr>
                <w:rFonts w:cs="Arial"/>
              </w:rPr>
              <w:t xml:space="preserve"> to enable</w:t>
            </w:r>
            <w:r>
              <w:rPr>
                <w:rFonts w:cs="Arial"/>
              </w:rPr>
              <w:t xml:space="preserve"> the allocated </w:t>
            </w:r>
            <w:r w:rsidRPr="00C07223">
              <w:rPr>
                <w:rFonts w:cs="Arial"/>
              </w:rPr>
              <w:t>worker to effectively manage the case</w:t>
            </w:r>
            <w:r w:rsidRPr="00C07223">
              <w:t>.</w:t>
            </w:r>
          </w:p>
          <w:p w14:paraId="1FFC5BAE" w14:textId="77777777" w:rsidR="00547F63" w:rsidRDefault="002B3252" w:rsidP="002B3252">
            <w:pPr>
              <w:pStyle w:val="ListParagraph"/>
              <w:numPr>
                <w:ilvl w:val="1"/>
                <w:numId w:val="1"/>
              </w:numPr>
            </w:pPr>
            <w:r w:rsidRPr="00C07223">
              <w:t>Where a separate or independent social work assessment is required</w:t>
            </w:r>
          </w:p>
          <w:p w14:paraId="2F55E6D9" w14:textId="77777777" w:rsidR="002B3252" w:rsidRDefault="002B3252" w:rsidP="002B3252"/>
          <w:p w14:paraId="0D85D4FF" w14:textId="77777777" w:rsidR="002B3252" w:rsidRDefault="002B3252" w:rsidP="002B3252">
            <w:pPr>
              <w:pStyle w:val="ListParagraph"/>
              <w:numPr>
                <w:ilvl w:val="0"/>
                <w:numId w:val="1"/>
              </w:numPr>
            </w:pPr>
            <w:r>
              <w:t>To provide professional consultation to Children Services Teams and other appropriate agencies</w:t>
            </w:r>
          </w:p>
          <w:p w14:paraId="6248FD05" w14:textId="77777777" w:rsidR="002B3252" w:rsidRDefault="002B3252" w:rsidP="002B3252"/>
          <w:p w14:paraId="251FA679" w14:textId="77777777" w:rsidR="00547F63" w:rsidRDefault="00547F63" w:rsidP="00F45F8A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be a Practice Educator and/ or Practice Mentor Assessor.</w:t>
            </w:r>
          </w:p>
          <w:p w14:paraId="4A423AE3" w14:textId="77777777" w:rsidR="00547F63" w:rsidRDefault="00547F63" w:rsidP="00547F63">
            <w:pPr>
              <w:pStyle w:val="ListParagraph"/>
            </w:pPr>
          </w:p>
          <w:p w14:paraId="69D9E284" w14:textId="533EAA50" w:rsidR="00471E3F" w:rsidRDefault="007C5A88" w:rsidP="00F45F8A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Lead on professional development issues, </w:t>
            </w:r>
            <w:r w:rsidR="00547F63">
              <w:t xml:space="preserve">provide </w:t>
            </w:r>
            <w:r w:rsidR="002B3252">
              <w:t xml:space="preserve">formal </w:t>
            </w:r>
            <w:r w:rsidR="00547F63">
              <w:t>mentoring to Social Work colleagues</w:t>
            </w:r>
            <w:r w:rsidR="00574F88">
              <w:t>, to support and develop staff in line with approved professional standards</w:t>
            </w:r>
          </w:p>
          <w:p w14:paraId="66D3C9CD" w14:textId="77777777" w:rsidR="00471E3F" w:rsidRDefault="00471E3F" w:rsidP="00662E5C">
            <w:pPr>
              <w:ind w:left="360"/>
            </w:pPr>
          </w:p>
          <w:p w14:paraId="65F1B43B" w14:textId="298B0207" w:rsidR="00547F63" w:rsidRDefault="00471E3F" w:rsidP="00F45F8A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</w:t>
            </w:r>
            <w:r w:rsidR="00574F88">
              <w:t xml:space="preserve">promote good practice standards in </w:t>
            </w:r>
            <w:r w:rsidR="009714EE">
              <w:t xml:space="preserve">adoption </w:t>
            </w:r>
            <w:r w:rsidR="00574F88">
              <w:t xml:space="preserve">assessments and </w:t>
            </w:r>
            <w:r>
              <w:t xml:space="preserve">support Social Workers with </w:t>
            </w:r>
            <w:r w:rsidR="00713B95">
              <w:t xml:space="preserve">assessment </w:t>
            </w:r>
            <w:r>
              <w:t>planning</w:t>
            </w:r>
            <w:r w:rsidR="00713B95">
              <w:t xml:space="preserve">, critical </w:t>
            </w:r>
            <w:proofErr w:type="gramStart"/>
            <w:r w:rsidR="00713B95">
              <w:t>thinking</w:t>
            </w:r>
            <w:proofErr w:type="gramEnd"/>
            <w:r w:rsidR="00713B95">
              <w:t xml:space="preserve"> and analytical writing</w:t>
            </w:r>
            <w:r w:rsidR="00574F88">
              <w:t>.</w:t>
            </w:r>
          </w:p>
          <w:p w14:paraId="049C37D2" w14:textId="77777777" w:rsidR="00662E5C" w:rsidRDefault="00662E5C" w:rsidP="00662E5C">
            <w:pPr>
              <w:pStyle w:val="ListParagraph"/>
            </w:pPr>
          </w:p>
          <w:p w14:paraId="7816147B" w14:textId="15F3CC44" w:rsidR="00662E5C" w:rsidRDefault="00662E5C" w:rsidP="00F45F8A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</w:t>
            </w:r>
            <w:r w:rsidR="00A14BDB">
              <w:t xml:space="preserve">line manage and </w:t>
            </w:r>
            <w:r>
              <w:t>supervise non-Social Work qualified staff</w:t>
            </w:r>
          </w:p>
          <w:p w14:paraId="021C9E6F" w14:textId="77777777" w:rsidR="001530AD" w:rsidRDefault="001530AD" w:rsidP="001530AD">
            <w:pPr>
              <w:pStyle w:val="ListParagraph"/>
            </w:pPr>
          </w:p>
          <w:p w14:paraId="1EF6C398" w14:textId="77777777" w:rsidR="001530AD" w:rsidRDefault="001530AD" w:rsidP="001530AD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deliver inductions to new members of staff</w:t>
            </w:r>
          </w:p>
          <w:p w14:paraId="7BBA6BB2" w14:textId="77777777" w:rsidR="002B3252" w:rsidRDefault="002B3252" w:rsidP="002B3252">
            <w:pPr>
              <w:pStyle w:val="ListParagraph"/>
            </w:pPr>
          </w:p>
          <w:p w14:paraId="39C27577" w14:textId="7EA521C6" w:rsidR="002B3252" w:rsidRDefault="002B3252" w:rsidP="001530AD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contribute to the </w:t>
            </w:r>
            <w:r w:rsidR="00BB62C3">
              <w:t>supervision of</w:t>
            </w:r>
            <w:r>
              <w:t xml:space="preserve"> social work practitioners</w:t>
            </w:r>
            <w:r w:rsidR="00BB62C3">
              <w:t>, completing observations of practice, facilitating reflective group supervision and 1:1 reflective supervision</w:t>
            </w:r>
            <w:r>
              <w:t xml:space="preserve"> as </w:t>
            </w:r>
            <w:r w:rsidR="00FE7DFF">
              <w:t>directed by the Team Manager</w:t>
            </w:r>
          </w:p>
          <w:p w14:paraId="48BC3C7A" w14:textId="77777777" w:rsidR="00336E0F" w:rsidRDefault="00336E0F" w:rsidP="00336E0F">
            <w:pPr>
              <w:pStyle w:val="ListParagraph"/>
            </w:pPr>
          </w:p>
          <w:p w14:paraId="200DB3ED" w14:textId="7016BAD6" w:rsidR="00336E0F" w:rsidRDefault="00336E0F" w:rsidP="001530AD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and facilitate group work with both adopters and colleagues including leading worksho</w:t>
            </w:r>
            <w:r w:rsidR="008A4991">
              <w:t xml:space="preserve">ps delivered to adopters at different stages of the </w:t>
            </w:r>
            <w:proofErr w:type="gramStart"/>
            <w:r w:rsidR="008A4991">
              <w:t>adopters</w:t>
            </w:r>
            <w:proofErr w:type="gramEnd"/>
            <w:r w:rsidR="008A4991">
              <w:t xml:space="preserve"> journey. </w:t>
            </w:r>
          </w:p>
          <w:p w14:paraId="4A17BA75" w14:textId="77777777" w:rsidR="00C46382" w:rsidRDefault="00C46382" w:rsidP="00C46382"/>
        </w:tc>
        <w:tc>
          <w:tcPr>
            <w:tcW w:w="7236" w:type="dxa"/>
            <w:gridSpan w:val="2"/>
            <w:shd w:val="clear" w:color="auto" w:fill="auto"/>
          </w:tcPr>
          <w:p w14:paraId="0B59055B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Key Accountabilities</w:t>
            </w:r>
          </w:p>
          <w:p w14:paraId="712F2848" w14:textId="77777777" w:rsidR="00C46382" w:rsidRPr="00F45F8A" w:rsidRDefault="00C46382" w:rsidP="00C46382">
            <w:pPr>
              <w:rPr>
                <w:b/>
              </w:rPr>
            </w:pPr>
          </w:p>
          <w:p w14:paraId="39294326" w14:textId="30388358" w:rsidR="00C46382" w:rsidRDefault="00662E5C" w:rsidP="00C46382">
            <w:pPr>
              <w:numPr>
                <w:ilvl w:val="0"/>
                <w:numId w:val="2"/>
              </w:numPr>
            </w:pPr>
            <w:r>
              <w:t xml:space="preserve">To be a positive role model, promote and maintain high standards of professional </w:t>
            </w:r>
            <w:r w:rsidR="001D5217">
              <w:t>s</w:t>
            </w:r>
            <w:r>
              <w:t xml:space="preserve">ocial </w:t>
            </w:r>
            <w:r w:rsidR="001D5217">
              <w:t>w</w:t>
            </w:r>
            <w:r>
              <w:t>ork practice</w:t>
            </w:r>
            <w:r w:rsidR="00BA5943">
              <w:t>, working in</w:t>
            </w:r>
            <w:r w:rsidR="001D5217">
              <w:t xml:space="preserve"> accordance with the Nottinghamshire’s Children, Nottinghamshire’s Future, vision and principles </w:t>
            </w:r>
          </w:p>
          <w:p w14:paraId="7F01DF58" w14:textId="77777777" w:rsidR="00662E5C" w:rsidRDefault="00662E5C" w:rsidP="00662E5C">
            <w:pPr>
              <w:ind w:left="720"/>
            </w:pPr>
          </w:p>
          <w:p w14:paraId="05E22B4F" w14:textId="77777777" w:rsidR="00662E5C" w:rsidRDefault="00662E5C" w:rsidP="00C46382">
            <w:pPr>
              <w:numPr>
                <w:ilvl w:val="0"/>
                <w:numId w:val="2"/>
              </w:numPr>
            </w:pPr>
            <w:r>
              <w:t>To ensure that national and local policies and procedures are followed</w:t>
            </w:r>
          </w:p>
          <w:p w14:paraId="50A41E62" w14:textId="77777777" w:rsidR="00662E5C" w:rsidRDefault="00662E5C" w:rsidP="00662E5C">
            <w:pPr>
              <w:pStyle w:val="ListParagraph"/>
            </w:pPr>
          </w:p>
          <w:p w14:paraId="432E87A4" w14:textId="031394C0" w:rsidR="00662E5C" w:rsidRDefault="00662E5C" w:rsidP="00C46382">
            <w:pPr>
              <w:numPr>
                <w:ilvl w:val="0"/>
                <w:numId w:val="2"/>
              </w:numPr>
            </w:pPr>
            <w:r>
              <w:t xml:space="preserve">Work in accordance with Nottinghamshire County Council code of conduct and </w:t>
            </w:r>
            <w:r w:rsidR="00FE7DFF">
              <w:t xml:space="preserve">Social Work England </w:t>
            </w:r>
            <w:r>
              <w:t xml:space="preserve">code of </w:t>
            </w:r>
            <w:r w:rsidR="00BA5943">
              <w:t>conduct</w:t>
            </w:r>
          </w:p>
          <w:p w14:paraId="6B1689F3" w14:textId="77777777" w:rsidR="00662E5C" w:rsidRDefault="00662E5C" w:rsidP="00662E5C">
            <w:pPr>
              <w:pStyle w:val="ListParagraph"/>
            </w:pPr>
          </w:p>
          <w:p w14:paraId="5AB71448" w14:textId="77777777" w:rsidR="00662E5C" w:rsidRDefault="00662E5C" w:rsidP="00C46382">
            <w:pPr>
              <w:numPr>
                <w:ilvl w:val="0"/>
                <w:numId w:val="2"/>
              </w:numPr>
            </w:pPr>
            <w:r>
              <w:t xml:space="preserve">Demonstrate continual professional development in line with </w:t>
            </w:r>
            <w:r w:rsidR="00FE7DFF">
              <w:t>Social Work England</w:t>
            </w:r>
            <w:r>
              <w:t xml:space="preserve"> regulations and requirements</w:t>
            </w:r>
          </w:p>
          <w:p w14:paraId="3C91E24D" w14:textId="77777777" w:rsidR="00662E5C" w:rsidRDefault="00662E5C" w:rsidP="00662E5C">
            <w:pPr>
              <w:pStyle w:val="ListParagraph"/>
            </w:pPr>
          </w:p>
          <w:p w14:paraId="43A37D23" w14:textId="77777777" w:rsidR="00662E5C" w:rsidRDefault="00662E5C" w:rsidP="00C46382">
            <w:pPr>
              <w:numPr>
                <w:ilvl w:val="0"/>
                <w:numId w:val="2"/>
              </w:numPr>
            </w:pPr>
            <w:r>
              <w:lastRenderedPageBreak/>
              <w:t>To ensure that staff and resources are deployed as efficiently and effectively as possible to ensure excellent customer service</w:t>
            </w:r>
          </w:p>
          <w:p w14:paraId="72048765" w14:textId="77777777" w:rsidR="00662E5C" w:rsidRDefault="00662E5C" w:rsidP="00662E5C">
            <w:pPr>
              <w:pStyle w:val="ListParagraph"/>
            </w:pPr>
          </w:p>
          <w:p w14:paraId="32CB2C2C" w14:textId="3DB2CBBE" w:rsidR="00662E5C" w:rsidRDefault="00662E5C" w:rsidP="00C46382">
            <w:pPr>
              <w:numPr>
                <w:ilvl w:val="0"/>
                <w:numId w:val="2"/>
              </w:numPr>
            </w:pPr>
            <w:r>
              <w:t xml:space="preserve">To provide effective supervision, support and challenge to </w:t>
            </w:r>
            <w:r w:rsidR="007C5A88">
              <w:t xml:space="preserve">staff to </w:t>
            </w:r>
            <w:r>
              <w:t>secure high levels of performance</w:t>
            </w:r>
          </w:p>
          <w:p w14:paraId="376A5ED7" w14:textId="77777777" w:rsidR="001530AD" w:rsidRDefault="001530AD" w:rsidP="001530AD">
            <w:pPr>
              <w:pStyle w:val="ListParagraph"/>
            </w:pPr>
          </w:p>
          <w:p w14:paraId="06C52331" w14:textId="24F11BA7" w:rsidR="001530AD" w:rsidRDefault="001530AD" w:rsidP="00C46382">
            <w:pPr>
              <w:numPr>
                <w:ilvl w:val="0"/>
                <w:numId w:val="2"/>
              </w:numPr>
            </w:pPr>
            <w:r>
              <w:t>To build positive relationships with customers, staff and colleagues to establish an open and transparent communication culture within the team</w:t>
            </w:r>
          </w:p>
          <w:p w14:paraId="39F91298" w14:textId="77777777" w:rsidR="00CF3FEE" w:rsidRDefault="00CF3FEE" w:rsidP="00591867">
            <w:pPr>
              <w:pStyle w:val="ListParagraph"/>
            </w:pPr>
          </w:p>
          <w:p w14:paraId="50BE9222" w14:textId="131134CF" w:rsidR="00CF3FEE" w:rsidRDefault="00CF3FEE" w:rsidP="00C46382">
            <w:pPr>
              <w:numPr>
                <w:ilvl w:val="0"/>
                <w:numId w:val="2"/>
              </w:numPr>
            </w:pPr>
            <w:r>
              <w:t>Provide leads in specific key areas in order to meet service requirements</w:t>
            </w:r>
          </w:p>
          <w:p w14:paraId="53E3D469" w14:textId="77777777" w:rsidR="00C46382" w:rsidRDefault="00C46382" w:rsidP="00F45F8A">
            <w:pPr>
              <w:ind w:left="360"/>
            </w:pPr>
          </w:p>
        </w:tc>
      </w:tr>
      <w:tr w:rsidR="00C46382" w14:paraId="7C10500E" w14:textId="77777777" w:rsidTr="001C0DFF">
        <w:tc>
          <w:tcPr>
            <w:tcW w:w="15027" w:type="dxa"/>
            <w:gridSpan w:val="4"/>
            <w:shd w:val="clear" w:color="auto" w:fill="auto"/>
          </w:tcPr>
          <w:p w14:paraId="6E9F9B28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18DC131D" w14:textId="77777777" w:rsidR="00C46382" w:rsidRDefault="00C46382"/>
    <w:p w14:paraId="4DD5F3E9" w14:textId="77777777" w:rsidR="00C46382" w:rsidRDefault="00C46382"/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468"/>
      </w:tblGrid>
      <w:tr w:rsidR="00C46382" w14:paraId="18421518" w14:textId="77777777" w:rsidTr="001C0DFF">
        <w:tc>
          <w:tcPr>
            <w:tcW w:w="15028" w:type="dxa"/>
            <w:gridSpan w:val="2"/>
            <w:shd w:val="clear" w:color="auto" w:fill="auto"/>
          </w:tcPr>
          <w:p w14:paraId="23FB0A36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14:paraId="70C387EA" w14:textId="77777777" w:rsidR="00C46382" w:rsidRPr="00F45F8A" w:rsidRDefault="00C46382" w:rsidP="00C46382">
            <w:pPr>
              <w:rPr>
                <w:b/>
              </w:rPr>
            </w:pPr>
          </w:p>
        </w:tc>
      </w:tr>
      <w:tr w:rsidR="00C46382" w14:paraId="429D521F" w14:textId="77777777" w:rsidTr="001C0DFF">
        <w:tc>
          <w:tcPr>
            <w:tcW w:w="7560" w:type="dxa"/>
            <w:shd w:val="clear" w:color="auto" w:fill="auto"/>
          </w:tcPr>
          <w:p w14:paraId="3A300193" w14:textId="77777777" w:rsidR="00C46382" w:rsidRPr="00F45F8A" w:rsidRDefault="00C46382" w:rsidP="00F45F8A">
            <w:pPr>
              <w:ind w:firstLine="360"/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Education and Knowledge</w:t>
            </w:r>
          </w:p>
          <w:p w14:paraId="5EB945A8" w14:textId="77777777" w:rsidR="00C46382" w:rsidRDefault="00C46382" w:rsidP="00C46382"/>
          <w:p w14:paraId="04B23565" w14:textId="77777777" w:rsidR="00BB1B7D" w:rsidRDefault="00BB1B7D" w:rsidP="00BB1B7D">
            <w:pPr>
              <w:pStyle w:val="ListParagraph"/>
              <w:numPr>
                <w:ilvl w:val="0"/>
                <w:numId w:val="7"/>
              </w:numPr>
              <w:ind w:left="315"/>
            </w:pPr>
            <w:r w:rsidRPr="007E4211">
              <w:t xml:space="preserve">Any qualifications accepted by </w:t>
            </w:r>
            <w:r w:rsidR="00FE7DFF">
              <w:t>Social Work England</w:t>
            </w:r>
            <w:r w:rsidRPr="007E4211">
              <w:t xml:space="preserve"> as a qualification in Social Work such as:</w:t>
            </w:r>
          </w:p>
          <w:p w14:paraId="43B724BB" w14:textId="77777777" w:rsidR="00BB1B7D" w:rsidRDefault="00BB1B7D" w:rsidP="00BB1B7D">
            <w:pPr>
              <w:pStyle w:val="ListParagraph"/>
              <w:numPr>
                <w:ilvl w:val="0"/>
                <w:numId w:val="5"/>
              </w:numPr>
            </w:pPr>
            <w:r>
              <w:t>CQSW</w:t>
            </w:r>
          </w:p>
          <w:p w14:paraId="6408E6E2" w14:textId="77777777" w:rsidR="00BB1B7D" w:rsidRDefault="00BB1B7D" w:rsidP="00BB1B7D">
            <w:pPr>
              <w:pStyle w:val="ListParagraph"/>
              <w:numPr>
                <w:ilvl w:val="0"/>
                <w:numId w:val="5"/>
              </w:numPr>
            </w:pPr>
            <w:r>
              <w:t>CSS</w:t>
            </w:r>
          </w:p>
          <w:p w14:paraId="448E5AD8" w14:textId="77777777" w:rsidR="00BB1B7D" w:rsidRDefault="00BB1B7D" w:rsidP="00BB1B7D">
            <w:pPr>
              <w:pStyle w:val="ListParagraph"/>
              <w:numPr>
                <w:ilvl w:val="0"/>
                <w:numId w:val="5"/>
              </w:numPr>
            </w:pPr>
            <w:r>
              <w:t>Dip SW</w:t>
            </w:r>
          </w:p>
          <w:p w14:paraId="243FFC25" w14:textId="77777777" w:rsidR="00BB1B7D" w:rsidRDefault="00BB1B7D" w:rsidP="00BB1B7D"/>
          <w:p w14:paraId="5D6749E1" w14:textId="09CA1F3F" w:rsidR="00BB1B7D" w:rsidRDefault="00BB1B7D" w:rsidP="00591867">
            <w:pPr>
              <w:pStyle w:val="ListParagraph"/>
              <w:ind w:left="315"/>
            </w:pPr>
            <w:r>
              <w:t xml:space="preserve">Must be registered with </w:t>
            </w:r>
            <w:r w:rsidR="00FE7DFF">
              <w:t>Social Work England</w:t>
            </w:r>
            <w:r w:rsidR="00D140B2">
              <w:t xml:space="preserve"> and be able to demonstrate continued professional development</w:t>
            </w:r>
          </w:p>
        </w:tc>
        <w:tc>
          <w:tcPr>
            <w:tcW w:w="7468" w:type="dxa"/>
            <w:vMerge w:val="restart"/>
            <w:shd w:val="clear" w:color="auto" w:fill="auto"/>
          </w:tcPr>
          <w:p w14:paraId="5E8A1766" w14:textId="77777777"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Personal skills and general competencies</w:t>
            </w:r>
          </w:p>
          <w:p w14:paraId="72B09C03" w14:textId="77777777" w:rsidR="00C46382" w:rsidRPr="00F45F8A" w:rsidRDefault="00C46382" w:rsidP="00C46382">
            <w:pPr>
              <w:rPr>
                <w:b/>
              </w:rPr>
            </w:pPr>
          </w:p>
          <w:p w14:paraId="7C5E17DF" w14:textId="77777777" w:rsidR="00DD23C9" w:rsidRDefault="00DD23C9" w:rsidP="00BB1B7D">
            <w:pPr>
              <w:pStyle w:val="ListParagraph"/>
              <w:numPr>
                <w:ilvl w:val="0"/>
                <w:numId w:val="7"/>
              </w:numPr>
              <w:ind w:left="411" w:hanging="425"/>
            </w:pPr>
            <w:r>
              <w:t>Sets an excellent example of customer care for other staff.</w:t>
            </w:r>
          </w:p>
          <w:p w14:paraId="40C6BEB9" w14:textId="77777777" w:rsidR="00DD23C9" w:rsidRDefault="00DD23C9" w:rsidP="00DD23C9"/>
          <w:p w14:paraId="238F8AA9" w14:textId="77777777" w:rsidR="00DD23C9" w:rsidRDefault="00DD23C9" w:rsidP="00BB1B7D">
            <w:pPr>
              <w:numPr>
                <w:ilvl w:val="0"/>
                <w:numId w:val="7"/>
              </w:numPr>
              <w:ind w:left="474" w:hanging="474"/>
            </w:pPr>
            <w:r>
              <w:t>Effectively sets direction for a team providing motivation for all to deliver high performance.</w:t>
            </w:r>
          </w:p>
          <w:p w14:paraId="54C74BDC" w14:textId="77777777" w:rsidR="00DD23C9" w:rsidRPr="002663E4" w:rsidRDefault="00DD23C9" w:rsidP="00DD23C9"/>
          <w:p w14:paraId="7CB62849" w14:textId="77777777" w:rsidR="00DD23C9" w:rsidRDefault="00DD23C9" w:rsidP="00BB1B7D">
            <w:pPr>
              <w:numPr>
                <w:ilvl w:val="0"/>
                <w:numId w:val="7"/>
              </w:numPr>
              <w:ind w:left="432" w:hanging="432"/>
            </w:pPr>
            <w:r>
              <w:t>Anticipates customer needs to provide excellent service continually striving to improve efficiency and effectiveness</w:t>
            </w:r>
          </w:p>
          <w:p w14:paraId="733471E7" w14:textId="77777777" w:rsidR="00DD23C9" w:rsidRDefault="00DD23C9" w:rsidP="00DD23C9"/>
          <w:p w14:paraId="3E028EA6" w14:textId="77777777" w:rsidR="00DD23C9" w:rsidRDefault="00DD23C9" w:rsidP="00BB1B7D">
            <w:pPr>
              <w:numPr>
                <w:ilvl w:val="0"/>
                <w:numId w:val="7"/>
              </w:numPr>
              <w:ind w:left="474" w:hanging="474"/>
            </w:pPr>
            <w:r>
              <w:t>Sets challenging targets for performance for the team as well as delivering a high degree of personal effectiveness</w:t>
            </w:r>
          </w:p>
          <w:p w14:paraId="03274728" w14:textId="77777777" w:rsidR="00DD23C9" w:rsidRDefault="00DD23C9" w:rsidP="00DD23C9"/>
          <w:p w14:paraId="14E17CA3" w14:textId="77777777" w:rsidR="00DD23C9" w:rsidRDefault="00DD23C9" w:rsidP="00BB1B7D">
            <w:pPr>
              <w:numPr>
                <w:ilvl w:val="0"/>
                <w:numId w:val="7"/>
              </w:numPr>
              <w:ind w:left="432" w:hanging="432"/>
            </w:pPr>
            <w:r>
              <w:t>Ensures the Council’s policies for fairness and respect are delivered including setting high personal standards</w:t>
            </w:r>
          </w:p>
          <w:p w14:paraId="2977280D" w14:textId="77777777" w:rsidR="00DD23C9" w:rsidRDefault="00DD23C9" w:rsidP="00DD23C9"/>
          <w:p w14:paraId="5B4832FE" w14:textId="77777777" w:rsidR="00C46382" w:rsidRDefault="00DD23C9" w:rsidP="00BB1B7D">
            <w:pPr>
              <w:numPr>
                <w:ilvl w:val="0"/>
                <w:numId w:val="7"/>
              </w:numPr>
              <w:ind w:left="432" w:hanging="432"/>
            </w:pPr>
            <w:r>
              <w:t>Takes an active role in managing risk, health and safety and safeguarding issues</w:t>
            </w:r>
            <w:r w:rsidR="00AB789F">
              <w:t>.</w:t>
            </w:r>
          </w:p>
          <w:p w14:paraId="7BD923EB" w14:textId="77777777" w:rsidR="00D140B2" w:rsidRDefault="00D140B2" w:rsidP="00D140B2">
            <w:pPr>
              <w:pStyle w:val="ListParagraph"/>
            </w:pPr>
          </w:p>
          <w:p w14:paraId="5443F2EB" w14:textId="77777777" w:rsidR="00D140B2" w:rsidRDefault="00D140B2" w:rsidP="00BB1B7D">
            <w:pPr>
              <w:numPr>
                <w:ilvl w:val="0"/>
                <w:numId w:val="7"/>
              </w:numPr>
              <w:ind w:left="432" w:hanging="432"/>
            </w:pPr>
            <w:r>
              <w:t>Ability to undertake direct work with children using a child-centred approach</w:t>
            </w:r>
          </w:p>
          <w:p w14:paraId="4DCB07A6" w14:textId="77777777" w:rsidR="000F10AC" w:rsidRDefault="000F10AC" w:rsidP="000F10AC">
            <w:pPr>
              <w:pStyle w:val="ListParagraph"/>
            </w:pPr>
          </w:p>
          <w:p w14:paraId="00F142D3" w14:textId="77777777" w:rsidR="000F10AC" w:rsidRDefault="000F10AC" w:rsidP="00BB1B7D">
            <w:pPr>
              <w:numPr>
                <w:ilvl w:val="0"/>
                <w:numId w:val="7"/>
              </w:numPr>
              <w:ind w:left="432" w:hanging="432"/>
            </w:pPr>
            <w:r>
              <w:t>Ability to plan, manage and prioritise workload with minimal supervision</w:t>
            </w:r>
          </w:p>
        </w:tc>
      </w:tr>
      <w:tr w:rsidR="00C46382" w14:paraId="0D6A55A3" w14:textId="77777777" w:rsidTr="001C0DFF">
        <w:tc>
          <w:tcPr>
            <w:tcW w:w="7560" w:type="dxa"/>
            <w:shd w:val="clear" w:color="auto" w:fill="auto"/>
          </w:tcPr>
          <w:p w14:paraId="7359536D" w14:textId="77777777" w:rsidR="00C46382" w:rsidRPr="00F45F8A" w:rsidRDefault="00C46382" w:rsidP="002C0C80">
            <w:pPr>
              <w:ind w:left="315"/>
              <w:rPr>
                <w:b/>
                <w:i/>
              </w:rPr>
            </w:pPr>
            <w:r w:rsidRPr="00F45F8A">
              <w:rPr>
                <w:b/>
                <w:i/>
              </w:rPr>
              <w:t>Experience</w:t>
            </w:r>
          </w:p>
          <w:p w14:paraId="44E28318" w14:textId="77777777" w:rsidR="00C46382" w:rsidRDefault="00C46382" w:rsidP="00C46382"/>
          <w:p w14:paraId="40CC0B5B" w14:textId="3D3EA8A8" w:rsidR="00C46382" w:rsidRDefault="00C7609E" w:rsidP="00BB1B7D">
            <w:pPr>
              <w:numPr>
                <w:ilvl w:val="0"/>
                <w:numId w:val="7"/>
              </w:numPr>
              <w:ind w:left="360"/>
            </w:pPr>
            <w:r>
              <w:t xml:space="preserve">Worked as an experienced </w:t>
            </w:r>
            <w:r w:rsidR="00E85B8D">
              <w:t>social</w:t>
            </w:r>
            <w:r>
              <w:t xml:space="preserve"> worker for a</w:t>
            </w:r>
            <w:r w:rsidR="00B5451A">
              <w:t xml:space="preserve"> minimum of three years post qualified experience in child and family, statutory social work</w:t>
            </w:r>
            <w:r>
              <w:t>, with experience of working in more than one team</w:t>
            </w:r>
            <w:r w:rsidR="009325C9">
              <w:br/>
            </w:r>
          </w:p>
          <w:p w14:paraId="75F42F17" w14:textId="0B1D7079" w:rsidR="002F7B4C" w:rsidRPr="00FC7A7D" w:rsidRDefault="000140BF" w:rsidP="00155AE2">
            <w:pPr>
              <w:numPr>
                <w:ilvl w:val="0"/>
                <w:numId w:val="7"/>
              </w:numPr>
              <w:ind w:left="360"/>
            </w:pPr>
            <w:r w:rsidRPr="00FC7A7D">
              <w:t>Significant experience within the Service Area.</w:t>
            </w:r>
            <w:r w:rsidR="00155AE2" w:rsidRPr="00FC7A7D">
              <w:t xml:space="preserve">  </w:t>
            </w:r>
            <w:r w:rsidR="00766573" w:rsidRPr="00FC7A7D">
              <w:t>At least two years’</w:t>
            </w:r>
            <w:r w:rsidR="00BD7574" w:rsidRPr="00FC7A7D">
              <w:t xml:space="preserve"> post qualified</w:t>
            </w:r>
            <w:r w:rsidR="00766573" w:rsidRPr="00FC7A7D">
              <w:t xml:space="preserve"> experience relevant to Adoption within the past five years</w:t>
            </w:r>
          </w:p>
          <w:p w14:paraId="6EDC8184" w14:textId="77777777" w:rsidR="00BB1B7D" w:rsidRPr="00766573" w:rsidRDefault="00BB1B7D" w:rsidP="00BB1B7D">
            <w:pPr>
              <w:ind w:left="360"/>
              <w:rPr>
                <w:color w:val="FF0000"/>
              </w:rPr>
            </w:pPr>
          </w:p>
          <w:p w14:paraId="65A5A855" w14:textId="4915161B" w:rsidR="001530AD" w:rsidRDefault="00BB1B7D" w:rsidP="002C0C80">
            <w:pPr>
              <w:numPr>
                <w:ilvl w:val="0"/>
                <w:numId w:val="7"/>
              </w:numPr>
              <w:ind w:left="360"/>
            </w:pPr>
            <w:r>
              <w:t xml:space="preserve">Experience </w:t>
            </w:r>
            <w:proofErr w:type="gramStart"/>
            <w:r>
              <w:t xml:space="preserve">of </w:t>
            </w:r>
            <w:r w:rsidR="00B5451A">
              <w:t xml:space="preserve"> supervising</w:t>
            </w:r>
            <w:proofErr w:type="gramEnd"/>
            <w:r w:rsidR="00B5451A">
              <w:t xml:space="preserve"> or mentoring others, such as practice education or ASYE mentoring</w:t>
            </w:r>
          </w:p>
          <w:p w14:paraId="3640EF8E" w14:textId="77777777" w:rsidR="00156C26" w:rsidRDefault="00156C26" w:rsidP="00156C26"/>
          <w:p w14:paraId="1F37B62C" w14:textId="7B11AD18" w:rsidR="001530AD" w:rsidRPr="001530AD" w:rsidRDefault="001530AD" w:rsidP="001530AD">
            <w:pPr>
              <w:numPr>
                <w:ilvl w:val="0"/>
                <w:numId w:val="7"/>
              </w:numPr>
              <w:ind w:left="360"/>
            </w:pPr>
            <w:r>
              <w:t>Demonstrable expertise</w:t>
            </w:r>
            <w:r w:rsidR="00713B95">
              <w:t xml:space="preserve"> of complex casework and</w:t>
            </w:r>
            <w:r>
              <w:t xml:space="preserve"> in a range of assessments with children and their families, including knowledge and experience of conducting assessments for court purposes to a high standard</w:t>
            </w:r>
          </w:p>
          <w:p w14:paraId="3754820A" w14:textId="77777777" w:rsidR="00D140B2" w:rsidRDefault="00D140B2" w:rsidP="00D140B2">
            <w:pPr>
              <w:pStyle w:val="ListParagraph"/>
            </w:pPr>
          </w:p>
          <w:p w14:paraId="400D7B1F" w14:textId="31E39DB2" w:rsidR="00D140B2" w:rsidRDefault="00D140B2" w:rsidP="00BB1B7D">
            <w:pPr>
              <w:numPr>
                <w:ilvl w:val="0"/>
                <w:numId w:val="7"/>
              </w:numPr>
              <w:ind w:left="360"/>
            </w:pPr>
            <w:r>
              <w:t xml:space="preserve">Experience of chairing </w:t>
            </w:r>
            <w:r w:rsidR="00713B95">
              <w:t xml:space="preserve">multi-agency </w:t>
            </w:r>
            <w:r>
              <w:t>complex meetings</w:t>
            </w:r>
            <w:r w:rsidR="00713B95">
              <w:t xml:space="preserve"> with sound analytical and </w:t>
            </w:r>
            <w:proofErr w:type="gramStart"/>
            <w:r w:rsidR="00713B95">
              <w:t>decision making</w:t>
            </w:r>
            <w:proofErr w:type="gramEnd"/>
            <w:r w:rsidR="00713B95">
              <w:t xml:space="preserve"> skills</w:t>
            </w:r>
          </w:p>
          <w:p w14:paraId="0B403D6A" w14:textId="5D99CFF7" w:rsidR="00D140B2" w:rsidRDefault="00D140B2" w:rsidP="005C5296"/>
          <w:p w14:paraId="3A80D311" w14:textId="77777777" w:rsidR="002B3252" w:rsidRDefault="002B3252" w:rsidP="002B3252">
            <w:pPr>
              <w:pStyle w:val="ListParagraph"/>
            </w:pPr>
          </w:p>
          <w:p w14:paraId="3D7DCCF0" w14:textId="057298CE" w:rsidR="00020F96" w:rsidRDefault="002B3252">
            <w:pPr>
              <w:numPr>
                <w:ilvl w:val="0"/>
                <w:numId w:val="7"/>
              </w:numPr>
              <w:ind w:left="360"/>
            </w:pPr>
            <w:r w:rsidRPr="00C7738A">
              <w:t xml:space="preserve">To </w:t>
            </w:r>
            <w:r w:rsidR="00C7609E" w:rsidRPr="00C7738A">
              <w:t>be an accredited child care practitioner under the</w:t>
            </w:r>
            <w:r w:rsidRPr="00C7738A">
              <w:t xml:space="preserve"> National Assessment Accreditation System, </w:t>
            </w:r>
            <w:r>
              <w:t xml:space="preserve">or working towards this, or can provide substantial evidence of </w:t>
            </w:r>
            <w:r w:rsidR="00E85B8D">
              <w:t xml:space="preserve">meeting the Post Qualifying </w:t>
            </w:r>
            <w:r w:rsidR="00E85B8D">
              <w:lastRenderedPageBreak/>
              <w:t>standards</w:t>
            </w:r>
            <w:r w:rsidR="006034F2">
              <w:t xml:space="preserve"> /</w:t>
            </w:r>
            <w:r w:rsidR="00E85B8D">
              <w:t xml:space="preserve"> </w:t>
            </w:r>
            <w:r w:rsidR="00AC0922">
              <w:t xml:space="preserve">Knowledge and Skills Statements </w:t>
            </w:r>
            <w:r w:rsidR="00A85139">
              <w:t xml:space="preserve">(KSS) </w:t>
            </w:r>
            <w:r w:rsidR="006034F2">
              <w:t>for a child care practitioner</w:t>
            </w:r>
            <w:r w:rsidR="00AC0922">
              <w:t xml:space="preserve"> level.  (See attached</w:t>
            </w:r>
            <w:r w:rsidR="00A85139">
              <w:t xml:space="preserve"> </w:t>
            </w:r>
            <w:r w:rsidR="00A72ABC">
              <w:t>KSS</w:t>
            </w:r>
            <w:r w:rsidR="00112C6D">
              <w:t xml:space="preserve"> information)</w:t>
            </w:r>
          </w:p>
          <w:p w14:paraId="1E2BF532" w14:textId="77777777" w:rsidR="00EB6804" w:rsidRDefault="00EB6804" w:rsidP="00EB6804">
            <w:pPr>
              <w:pStyle w:val="ListParagraph"/>
            </w:pPr>
          </w:p>
          <w:p w14:paraId="176A491F" w14:textId="6208A912" w:rsidR="00055079" w:rsidRPr="00020F96" w:rsidRDefault="00EB6804" w:rsidP="00020F96">
            <w:pPr>
              <w:numPr>
                <w:ilvl w:val="0"/>
                <w:numId w:val="7"/>
              </w:numPr>
              <w:ind w:left="360"/>
            </w:pPr>
            <w:r>
              <w:t>To work at the level of an Advance</w:t>
            </w:r>
            <w:r w:rsidR="00156C26">
              <w:t>d</w:t>
            </w:r>
            <w:r>
              <w:t xml:space="preserve"> Social Worker, as detailed in the Professional Capabilities Framework of the British Associ</w:t>
            </w:r>
            <w:r w:rsidR="00E740CC">
              <w:t>ation of Social Work (BASW)</w:t>
            </w:r>
          </w:p>
          <w:p w14:paraId="6383E873" w14:textId="77777777" w:rsidR="001530AD" w:rsidRDefault="001530AD" w:rsidP="001530AD"/>
        </w:tc>
        <w:tc>
          <w:tcPr>
            <w:tcW w:w="7468" w:type="dxa"/>
            <w:vMerge/>
            <w:shd w:val="clear" w:color="auto" w:fill="auto"/>
          </w:tcPr>
          <w:p w14:paraId="56797AD6" w14:textId="77777777" w:rsidR="00C46382" w:rsidRDefault="00C46382" w:rsidP="00C46382"/>
        </w:tc>
      </w:tr>
      <w:tr w:rsidR="00C46382" w14:paraId="7462C409" w14:textId="77777777" w:rsidTr="001C0DFF">
        <w:tc>
          <w:tcPr>
            <w:tcW w:w="15028" w:type="dxa"/>
            <w:gridSpan w:val="2"/>
            <w:shd w:val="clear" w:color="auto" w:fill="auto"/>
          </w:tcPr>
          <w:p w14:paraId="4364054A" w14:textId="77777777"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Role Dimensions</w:t>
            </w:r>
          </w:p>
          <w:p w14:paraId="6F2BAEC3" w14:textId="77777777" w:rsidR="00C46382" w:rsidRPr="00F45F8A" w:rsidRDefault="00C46382" w:rsidP="00F45F8A">
            <w:pPr>
              <w:ind w:left="360"/>
              <w:rPr>
                <w:b/>
              </w:rPr>
            </w:pPr>
          </w:p>
          <w:p w14:paraId="7C52FB58" w14:textId="44CC5991" w:rsidR="00EC05B1" w:rsidRDefault="004C7A07" w:rsidP="00D3619F">
            <w:pPr>
              <w:numPr>
                <w:ilvl w:val="0"/>
                <w:numId w:val="7"/>
              </w:numPr>
            </w:pPr>
            <w:r>
              <w:t>To suppo</w:t>
            </w:r>
            <w:r w:rsidR="006E5176">
              <w:t>rt staff</w:t>
            </w:r>
            <w:r>
              <w:t xml:space="preserve"> </w:t>
            </w:r>
            <w:r w:rsidR="006D1F23">
              <w:t>to be</w:t>
            </w:r>
            <w:r>
              <w:t xml:space="preserve"> </w:t>
            </w:r>
            <w:r w:rsidR="003F3EA9">
              <w:t>T</w:t>
            </w:r>
            <w:r>
              <w:t xml:space="preserve">rauma </w:t>
            </w:r>
            <w:r w:rsidR="003F3EA9">
              <w:t>I</w:t>
            </w:r>
            <w:r>
              <w:t>nformed</w:t>
            </w:r>
            <w:r w:rsidR="006D1F23">
              <w:t xml:space="preserve"> throughout all practice</w:t>
            </w:r>
            <w:r w:rsidR="0041304F">
              <w:t xml:space="preserve"> within</w:t>
            </w:r>
            <w:r w:rsidR="006D1F23">
              <w:t xml:space="preserve"> the organisation</w:t>
            </w:r>
            <w:r>
              <w:t xml:space="preserve">.  </w:t>
            </w:r>
          </w:p>
          <w:p w14:paraId="79DC6898" w14:textId="5E1E6662" w:rsidR="00C46382" w:rsidRDefault="001530AD" w:rsidP="00D3619F">
            <w:pPr>
              <w:numPr>
                <w:ilvl w:val="0"/>
                <w:numId w:val="7"/>
              </w:numPr>
            </w:pPr>
            <w:r>
              <w:t xml:space="preserve">To supervise </w:t>
            </w:r>
            <w:proofErr w:type="gramStart"/>
            <w:r>
              <w:t>non</w:t>
            </w:r>
            <w:r w:rsidR="00DB2574">
              <w:t xml:space="preserve"> </w:t>
            </w:r>
            <w:r>
              <w:t>Social</w:t>
            </w:r>
            <w:proofErr w:type="gramEnd"/>
            <w:r>
              <w:t xml:space="preserve"> Work qualified staff</w:t>
            </w:r>
            <w:r w:rsidR="002B4F24">
              <w:t xml:space="preserve"> and support and deliver reflective supervision to qualified staff.</w:t>
            </w:r>
          </w:p>
          <w:p w14:paraId="17A595DE" w14:textId="3F30EA03" w:rsidR="001530AD" w:rsidRDefault="001530AD" w:rsidP="00D3619F">
            <w:pPr>
              <w:numPr>
                <w:ilvl w:val="0"/>
                <w:numId w:val="7"/>
              </w:numPr>
            </w:pPr>
            <w:r>
              <w:t xml:space="preserve">To work within </w:t>
            </w:r>
            <w:r w:rsidR="002B4F24">
              <w:t xml:space="preserve">Adoption East Midlands and partner LA agencies.  </w:t>
            </w:r>
          </w:p>
          <w:p w14:paraId="467328DC" w14:textId="7969B3AC" w:rsidR="00D3619F" w:rsidRPr="00834176" w:rsidRDefault="00FE7DFF" w:rsidP="00D3619F">
            <w:pPr>
              <w:numPr>
                <w:ilvl w:val="0"/>
                <w:numId w:val="7"/>
              </w:numPr>
              <w:tabs>
                <w:tab w:val="left" w:pos="2600"/>
              </w:tabs>
            </w:pPr>
            <w:r w:rsidRPr="00FE7DFF">
              <w:t>Advanced Practitioners working with</w:t>
            </w:r>
            <w:r w:rsidR="002B4F24">
              <w:t>in Adoption East Midlands</w:t>
            </w:r>
            <w:r w:rsidRPr="00FE7DFF">
              <w:t xml:space="preserve"> t</w:t>
            </w:r>
            <w:r w:rsidR="00D3619F" w:rsidRPr="00FE7DFF">
              <w:t xml:space="preserve">o be the allocated Social Worker </w:t>
            </w:r>
            <w:r w:rsidR="002B3252" w:rsidRPr="00FE7DFF">
              <w:t xml:space="preserve">for </w:t>
            </w:r>
            <w:r w:rsidRPr="00FE7DFF">
              <w:t xml:space="preserve">an agreed number of </w:t>
            </w:r>
            <w:r w:rsidR="00B25422">
              <w:t xml:space="preserve">complex cases or as a co-worker for an agreed number of complex cases. </w:t>
            </w:r>
          </w:p>
          <w:p w14:paraId="4AF35723" w14:textId="77777777" w:rsidR="00C46382" w:rsidRPr="00F45F8A" w:rsidRDefault="00C46382" w:rsidP="00F45F8A">
            <w:pPr>
              <w:jc w:val="right"/>
              <w:rPr>
                <w:i/>
              </w:rPr>
            </w:pPr>
            <w:r w:rsidRPr="00F45F8A">
              <w:rPr>
                <w:i/>
              </w:rPr>
              <w:t>Please attach a structure chart</w:t>
            </w:r>
          </w:p>
        </w:tc>
      </w:tr>
    </w:tbl>
    <w:p w14:paraId="0C0783CF" w14:textId="77777777" w:rsidR="00C46382" w:rsidRDefault="00C46382" w:rsidP="00C46382"/>
    <w:p w14:paraId="72ACF096" w14:textId="73DFA90E" w:rsidR="00112C6D" w:rsidRDefault="00C46382" w:rsidP="00C46382">
      <w:r>
        <w:t xml:space="preserve">Date </w:t>
      </w:r>
      <w:r w:rsidR="00B25422">
        <w:t>June</w:t>
      </w:r>
      <w:r w:rsidR="002C0C80">
        <w:t xml:space="preserve"> 202</w:t>
      </w:r>
      <w:r w:rsidR="00B25422">
        <w:t>2</w:t>
      </w:r>
    </w:p>
    <w:p w14:paraId="6F969749" w14:textId="77777777" w:rsidR="00DC3970" w:rsidRDefault="00DC3970">
      <w:pPr>
        <w:sectPr w:rsidR="00DC3970" w:rsidSect="00C46382">
          <w:footerReference w:type="default" r:id="rId16"/>
          <w:pgSz w:w="16838" w:h="11906" w:orient="landscape"/>
          <w:pgMar w:top="360" w:right="1440" w:bottom="360" w:left="1440" w:header="709" w:footer="709" w:gutter="0"/>
          <w:cols w:space="708"/>
          <w:docGrid w:linePitch="360"/>
        </w:sect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1198"/>
      </w:tblGrid>
      <w:tr w:rsidR="001A2DA7" w:rsidRPr="001A2DA7" w14:paraId="6565BE50" w14:textId="77777777" w:rsidTr="001A2DA7">
        <w:trPr>
          <w:trHeight w:val="402"/>
        </w:trPr>
        <w:tc>
          <w:tcPr>
            <w:tcW w:w="3658" w:type="dxa"/>
            <w:shd w:val="clear" w:color="auto" w:fill="C5E0B3"/>
          </w:tcPr>
          <w:p w14:paraId="557560E6" w14:textId="77777777" w:rsidR="001A2DA7" w:rsidRPr="001A2DA7" w:rsidRDefault="001A2DA7" w:rsidP="002D786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2DA7">
              <w:rPr>
                <w:rFonts w:cs="Arial"/>
                <w:b/>
                <w:sz w:val="22"/>
                <w:szCs w:val="22"/>
              </w:rPr>
              <w:lastRenderedPageBreak/>
              <w:t>Statement</w:t>
            </w:r>
          </w:p>
        </w:tc>
        <w:tc>
          <w:tcPr>
            <w:tcW w:w="11198" w:type="dxa"/>
            <w:shd w:val="clear" w:color="auto" w:fill="C5E0B3"/>
          </w:tcPr>
          <w:p w14:paraId="131345B4" w14:textId="77777777" w:rsidR="001A2DA7" w:rsidRPr="001A2DA7" w:rsidRDefault="001A2DA7" w:rsidP="002D786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2DA7">
              <w:rPr>
                <w:rFonts w:cs="Arial"/>
                <w:b/>
                <w:sz w:val="22"/>
                <w:szCs w:val="22"/>
              </w:rPr>
              <w:t>Knowledge, Skills and Experience Expected</w:t>
            </w:r>
          </w:p>
        </w:tc>
      </w:tr>
      <w:tr w:rsidR="001A2DA7" w:rsidRPr="001A2DA7" w14:paraId="114554F8" w14:textId="77777777" w:rsidTr="001A2DA7">
        <w:trPr>
          <w:trHeight w:val="706"/>
        </w:trPr>
        <w:tc>
          <w:tcPr>
            <w:tcW w:w="3658" w:type="dxa"/>
            <w:shd w:val="clear" w:color="auto" w:fill="auto"/>
            <w:vAlign w:val="center"/>
          </w:tcPr>
          <w:p w14:paraId="0B42FE8C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Relationships and effective direct work</w:t>
            </w:r>
          </w:p>
        </w:tc>
        <w:tc>
          <w:tcPr>
            <w:tcW w:w="11198" w:type="dxa"/>
            <w:shd w:val="clear" w:color="auto" w:fill="auto"/>
          </w:tcPr>
          <w:p w14:paraId="242C0186" w14:textId="376F3F28" w:rsidR="001A2DA7" w:rsidRPr="004D374B" w:rsidRDefault="001A2DA7" w:rsidP="001A2DA7">
            <w:pPr>
              <w:numPr>
                <w:ilvl w:val="0"/>
                <w:numId w:val="9"/>
              </w:numPr>
              <w:ind w:left="319" w:hanging="284"/>
              <w:contextualSpacing/>
              <w:rPr>
                <w:rFonts w:cs="Arial"/>
                <w:strike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D</w:t>
            </w:r>
            <w:r w:rsidRPr="00FC7A7D">
              <w:rPr>
                <w:rFonts w:cs="Arial"/>
                <w:sz w:val="22"/>
                <w:szCs w:val="22"/>
              </w:rPr>
              <w:t xml:space="preserve">emonstrate ability to develop and sustain effective and appropriate relationships </w:t>
            </w:r>
            <w:r w:rsidR="004D374B" w:rsidRPr="00FC7A7D">
              <w:rPr>
                <w:rFonts w:cs="Arial"/>
                <w:sz w:val="22"/>
                <w:szCs w:val="22"/>
              </w:rPr>
              <w:t xml:space="preserve">internally, with partnership and external agencies and those who have a lived experience of adoption (children, adoptive and birth parents) </w:t>
            </w:r>
          </w:p>
          <w:p w14:paraId="47434227" w14:textId="77777777" w:rsidR="001A2DA7" w:rsidRPr="001A2DA7" w:rsidRDefault="001A2DA7" w:rsidP="001A2DA7">
            <w:pPr>
              <w:numPr>
                <w:ilvl w:val="0"/>
                <w:numId w:val="9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Experience of direct work with children and families.</w:t>
            </w:r>
          </w:p>
          <w:p w14:paraId="7A4DAF27" w14:textId="77777777" w:rsidR="001A2DA7" w:rsidRPr="001A2DA7" w:rsidRDefault="001A2DA7" w:rsidP="002D7869">
            <w:pPr>
              <w:ind w:left="35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A2DA7" w:rsidRPr="001A2DA7" w14:paraId="7DF651F3" w14:textId="77777777" w:rsidTr="001A2DA7">
        <w:trPr>
          <w:trHeight w:val="985"/>
        </w:trPr>
        <w:tc>
          <w:tcPr>
            <w:tcW w:w="3658" w:type="dxa"/>
            <w:shd w:val="clear" w:color="auto" w:fill="auto"/>
            <w:vAlign w:val="center"/>
          </w:tcPr>
          <w:p w14:paraId="2BD973DB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 xml:space="preserve">Communication </w:t>
            </w:r>
          </w:p>
        </w:tc>
        <w:tc>
          <w:tcPr>
            <w:tcW w:w="11198" w:type="dxa"/>
            <w:shd w:val="clear" w:color="auto" w:fill="auto"/>
          </w:tcPr>
          <w:p w14:paraId="503E5028" w14:textId="77777777" w:rsidR="001A2DA7" w:rsidRPr="001A2DA7" w:rsidRDefault="001A2DA7" w:rsidP="001A2DA7">
            <w:pPr>
              <w:numPr>
                <w:ilvl w:val="0"/>
                <w:numId w:val="9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Skills in communication with children and young people, and evidence of engaging children and young people to participate in decision about their lives.</w:t>
            </w:r>
          </w:p>
          <w:p w14:paraId="0195DFD5" w14:textId="77777777" w:rsidR="001A2DA7" w:rsidRPr="001A2DA7" w:rsidRDefault="001A2DA7" w:rsidP="001A2DA7">
            <w:pPr>
              <w:numPr>
                <w:ilvl w:val="0"/>
                <w:numId w:val="9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Effective verbal and written communication</w:t>
            </w:r>
          </w:p>
          <w:p w14:paraId="6DB8A4ED" w14:textId="77777777" w:rsidR="001A2DA7" w:rsidRPr="001A2DA7" w:rsidRDefault="001A2DA7" w:rsidP="001A2DA7">
            <w:pPr>
              <w:numPr>
                <w:ilvl w:val="0"/>
                <w:numId w:val="9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Understanding and evidence of working with confidentiality</w:t>
            </w:r>
          </w:p>
          <w:p w14:paraId="5F9BFAED" w14:textId="77777777" w:rsidR="001A2DA7" w:rsidRPr="001A2DA7" w:rsidRDefault="001A2DA7" w:rsidP="002D7869">
            <w:pPr>
              <w:ind w:left="35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A2DA7" w:rsidRPr="001A2DA7" w14:paraId="72CBAAFB" w14:textId="77777777" w:rsidTr="001A2DA7">
        <w:trPr>
          <w:trHeight w:val="774"/>
        </w:trPr>
        <w:tc>
          <w:tcPr>
            <w:tcW w:w="3658" w:type="dxa"/>
            <w:shd w:val="clear" w:color="auto" w:fill="auto"/>
            <w:vAlign w:val="center"/>
          </w:tcPr>
          <w:p w14:paraId="6DB2E125" w14:textId="77777777" w:rsidR="001A2DA7" w:rsidRPr="00FC7A7D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 xml:space="preserve">Child development </w:t>
            </w:r>
          </w:p>
        </w:tc>
        <w:tc>
          <w:tcPr>
            <w:tcW w:w="11198" w:type="dxa"/>
            <w:shd w:val="clear" w:color="auto" w:fill="auto"/>
          </w:tcPr>
          <w:p w14:paraId="34481AFA" w14:textId="6EDA0AB7" w:rsidR="00AA66D0" w:rsidRPr="00FC7A7D" w:rsidRDefault="00AA66D0" w:rsidP="001A2DA7">
            <w:pPr>
              <w:numPr>
                <w:ilvl w:val="0"/>
                <w:numId w:val="10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 xml:space="preserve">Understanding of the </w:t>
            </w:r>
            <w:proofErr w:type="gramStart"/>
            <w:r w:rsidRPr="00FC7A7D">
              <w:rPr>
                <w:rFonts w:cs="Arial"/>
                <w:sz w:val="22"/>
                <w:szCs w:val="22"/>
              </w:rPr>
              <w:t>long term</w:t>
            </w:r>
            <w:proofErr w:type="gramEnd"/>
            <w:r w:rsidRPr="00FC7A7D">
              <w:rPr>
                <w:rFonts w:cs="Arial"/>
                <w:sz w:val="22"/>
                <w:szCs w:val="22"/>
              </w:rPr>
              <w:t xml:space="preserve"> impact of development</w:t>
            </w:r>
            <w:r w:rsidR="004D374B" w:rsidRPr="00FC7A7D">
              <w:rPr>
                <w:rFonts w:cs="Arial"/>
                <w:sz w:val="22"/>
                <w:szCs w:val="22"/>
              </w:rPr>
              <w:t>al</w:t>
            </w:r>
            <w:r w:rsidRPr="00FC7A7D">
              <w:rPr>
                <w:rFonts w:cs="Arial"/>
                <w:sz w:val="22"/>
                <w:szCs w:val="22"/>
              </w:rPr>
              <w:t xml:space="preserve"> </w:t>
            </w:r>
            <w:r w:rsidR="00BE54D5" w:rsidRPr="00FC7A7D">
              <w:rPr>
                <w:rFonts w:cs="Arial"/>
                <w:sz w:val="22"/>
                <w:szCs w:val="22"/>
              </w:rPr>
              <w:t>trauma</w:t>
            </w:r>
          </w:p>
          <w:p w14:paraId="02742AAD" w14:textId="7C7BCBD8" w:rsidR="001A2DA7" w:rsidRPr="00FC7A7D" w:rsidRDefault="001A2DA7" w:rsidP="001A2DA7">
            <w:pPr>
              <w:numPr>
                <w:ilvl w:val="0"/>
                <w:numId w:val="10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Knowledge of child development and children’s needs.</w:t>
            </w:r>
          </w:p>
          <w:p w14:paraId="3D95E76B" w14:textId="77777777" w:rsidR="001A2DA7" w:rsidRPr="00FC7A7D" w:rsidRDefault="001A2DA7" w:rsidP="001A2DA7">
            <w:pPr>
              <w:numPr>
                <w:ilvl w:val="0"/>
                <w:numId w:val="10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 xml:space="preserve">Understanding of how </w:t>
            </w:r>
            <w:proofErr w:type="gramStart"/>
            <w:r w:rsidRPr="00FC7A7D">
              <w:rPr>
                <w:rFonts w:cs="Arial"/>
                <w:sz w:val="22"/>
                <w:szCs w:val="22"/>
              </w:rPr>
              <w:t>families</w:t>
            </w:r>
            <w:proofErr w:type="gramEnd"/>
            <w:r w:rsidRPr="00FC7A7D">
              <w:rPr>
                <w:rFonts w:cs="Arial"/>
                <w:sz w:val="22"/>
                <w:szCs w:val="22"/>
              </w:rPr>
              <w:t xml:space="preserve"> function.</w:t>
            </w:r>
          </w:p>
          <w:p w14:paraId="3ADBD308" w14:textId="77777777" w:rsidR="001A2DA7" w:rsidRPr="00FC7A7D" w:rsidRDefault="001A2DA7" w:rsidP="001A2DA7">
            <w:pPr>
              <w:numPr>
                <w:ilvl w:val="0"/>
                <w:numId w:val="10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Understanding of disability issues in relation to children</w:t>
            </w:r>
          </w:p>
          <w:p w14:paraId="1E3BBE9D" w14:textId="77777777" w:rsidR="001A2DA7" w:rsidRPr="00FC7A7D" w:rsidRDefault="001A2DA7" w:rsidP="001A2DA7">
            <w:pPr>
              <w:numPr>
                <w:ilvl w:val="0"/>
                <w:numId w:val="10"/>
              </w:numPr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Understanding of diversity issues and their relevance to social work practice</w:t>
            </w:r>
          </w:p>
          <w:p w14:paraId="750C454E" w14:textId="77777777" w:rsidR="001A2DA7" w:rsidRPr="00FC7A7D" w:rsidRDefault="001A2DA7" w:rsidP="002D7869">
            <w:pPr>
              <w:ind w:left="35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A2DA7" w:rsidRPr="001A2DA7" w14:paraId="4C3CCDDD" w14:textId="77777777" w:rsidTr="001A2DA7">
        <w:trPr>
          <w:trHeight w:val="658"/>
        </w:trPr>
        <w:tc>
          <w:tcPr>
            <w:tcW w:w="3658" w:type="dxa"/>
            <w:shd w:val="clear" w:color="auto" w:fill="auto"/>
            <w:vAlign w:val="center"/>
          </w:tcPr>
          <w:p w14:paraId="0A6B63E3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Adult mental ill health, substance misuse, domestic abuse, physical ill health and disability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54E3A2F3" w14:textId="77777777" w:rsidR="001A2DA7" w:rsidRPr="001A2DA7" w:rsidRDefault="001A2DA7" w:rsidP="001A2DA7">
            <w:pPr>
              <w:numPr>
                <w:ilvl w:val="0"/>
                <w:numId w:val="10"/>
              </w:numPr>
              <w:ind w:left="325" w:hanging="284"/>
              <w:contextualSpacing/>
              <w:rPr>
                <w:rFonts w:cs="Arial"/>
                <w:b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An understanding of mental health issues in adults</w:t>
            </w:r>
          </w:p>
          <w:p w14:paraId="3BEF39EA" w14:textId="77777777" w:rsidR="001A2DA7" w:rsidRPr="001A2DA7" w:rsidRDefault="001A2DA7" w:rsidP="001A2DA7">
            <w:pPr>
              <w:numPr>
                <w:ilvl w:val="0"/>
                <w:numId w:val="10"/>
              </w:numPr>
              <w:ind w:left="325" w:hanging="284"/>
              <w:contextualSpacing/>
              <w:rPr>
                <w:rFonts w:cs="Arial"/>
                <w:b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Awareness of issues related to domestic abuse, and how to support and safeguard victims</w:t>
            </w:r>
          </w:p>
          <w:p w14:paraId="638DA697" w14:textId="77777777" w:rsidR="001A2DA7" w:rsidRPr="001A2DA7" w:rsidRDefault="001A2DA7" w:rsidP="001A2DA7">
            <w:pPr>
              <w:numPr>
                <w:ilvl w:val="0"/>
                <w:numId w:val="10"/>
              </w:numPr>
              <w:ind w:left="325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An understanding of the needs of those with physical health issues and disabilities</w:t>
            </w:r>
          </w:p>
        </w:tc>
      </w:tr>
      <w:tr w:rsidR="001A2DA7" w:rsidRPr="001A2DA7" w14:paraId="33908DE1" w14:textId="77777777" w:rsidTr="001A2DA7">
        <w:trPr>
          <w:trHeight w:val="513"/>
        </w:trPr>
        <w:tc>
          <w:tcPr>
            <w:tcW w:w="3658" w:type="dxa"/>
            <w:shd w:val="clear" w:color="auto" w:fill="auto"/>
            <w:vAlign w:val="center"/>
          </w:tcPr>
          <w:p w14:paraId="53B27D69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Abuse and neglect of children</w:t>
            </w:r>
          </w:p>
        </w:tc>
        <w:tc>
          <w:tcPr>
            <w:tcW w:w="11198" w:type="dxa"/>
            <w:shd w:val="clear" w:color="auto" w:fill="auto"/>
          </w:tcPr>
          <w:p w14:paraId="01821517" w14:textId="77777777" w:rsidR="001A2DA7" w:rsidRPr="001A2DA7" w:rsidRDefault="001A2DA7" w:rsidP="001A2DA7">
            <w:pPr>
              <w:numPr>
                <w:ilvl w:val="0"/>
                <w:numId w:val="11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Recognition of abuse and practical commitment to safeguarding children</w:t>
            </w:r>
          </w:p>
          <w:p w14:paraId="766FD511" w14:textId="77777777" w:rsidR="001A2DA7" w:rsidRPr="001A2DA7" w:rsidRDefault="001A2DA7" w:rsidP="001A2DA7">
            <w:pPr>
              <w:numPr>
                <w:ilvl w:val="0"/>
                <w:numId w:val="11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Ability to work anti-oppressively and promote anti-oppressive practice</w:t>
            </w:r>
          </w:p>
          <w:p w14:paraId="3B4DD27B" w14:textId="77777777" w:rsidR="001A2DA7" w:rsidRPr="001A2DA7" w:rsidRDefault="001A2DA7" w:rsidP="002D7869">
            <w:pPr>
              <w:ind w:left="319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1A2DA7" w:rsidRPr="001A2DA7" w14:paraId="6D1BAF37" w14:textId="77777777" w:rsidTr="001A2DA7">
        <w:trPr>
          <w:trHeight w:val="422"/>
        </w:trPr>
        <w:tc>
          <w:tcPr>
            <w:tcW w:w="3658" w:type="dxa"/>
            <w:shd w:val="clear" w:color="auto" w:fill="auto"/>
            <w:vAlign w:val="center"/>
          </w:tcPr>
          <w:p w14:paraId="4B9FB85F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Child and family assessment</w:t>
            </w:r>
          </w:p>
        </w:tc>
        <w:tc>
          <w:tcPr>
            <w:tcW w:w="11198" w:type="dxa"/>
            <w:shd w:val="clear" w:color="auto" w:fill="auto"/>
          </w:tcPr>
          <w:p w14:paraId="4970E0DD" w14:textId="18F39AAC" w:rsidR="001A2DA7" w:rsidRPr="00FC7A7D" w:rsidRDefault="00FC7A7D" w:rsidP="00FC7A7D">
            <w:pPr>
              <w:spacing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14508" w:rsidRPr="00FC7A7D">
              <w:rPr>
                <w:rFonts w:cs="Arial"/>
                <w:sz w:val="22"/>
                <w:szCs w:val="22"/>
              </w:rPr>
              <w:t xml:space="preserve">Ability to carry out in-depth and </w:t>
            </w:r>
            <w:proofErr w:type="gramStart"/>
            <w:r w:rsidR="00414508" w:rsidRPr="00FC7A7D">
              <w:rPr>
                <w:rFonts w:cs="Arial"/>
                <w:sz w:val="22"/>
                <w:szCs w:val="22"/>
              </w:rPr>
              <w:t>strengths based</w:t>
            </w:r>
            <w:proofErr w:type="gramEnd"/>
            <w:r w:rsidR="00414508" w:rsidRPr="00FC7A7D">
              <w:rPr>
                <w:rFonts w:cs="Arial"/>
                <w:sz w:val="22"/>
                <w:szCs w:val="22"/>
              </w:rPr>
              <w:t xml:space="preserve"> assessments which are evidence based. </w:t>
            </w:r>
          </w:p>
          <w:p w14:paraId="0A6F5BA6" w14:textId="77777777" w:rsidR="001A2DA7" w:rsidRPr="00FC7A7D" w:rsidRDefault="001A2DA7" w:rsidP="001A2DA7">
            <w:pPr>
              <w:numPr>
                <w:ilvl w:val="0"/>
                <w:numId w:val="12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Experience of assessment and planning to meet the needs of children and their families.</w:t>
            </w:r>
          </w:p>
        </w:tc>
      </w:tr>
      <w:tr w:rsidR="001A2DA7" w:rsidRPr="001A2DA7" w14:paraId="1BAE533C" w14:textId="77777777" w:rsidTr="001A2DA7">
        <w:trPr>
          <w:trHeight w:val="267"/>
        </w:trPr>
        <w:tc>
          <w:tcPr>
            <w:tcW w:w="3658" w:type="dxa"/>
            <w:shd w:val="clear" w:color="auto" w:fill="auto"/>
            <w:vAlign w:val="center"/>
          </w:tcPr>
          <w:p w14:paraId="5A1DCEDC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Analysis, decision-making, planning and review</w:t>
            </w:r>
          </w:p>
        </w:tc>
        <w:tc>
          <w:tcPr>
            <w:tcW w:w="11198" w:type="dxa"/>
            <w:shd w:val="clear" w:color="auto" w:fill="auto"/>
          </w:tcPr>
          <w:p w14:paraId="33B4C97E" w14:textId="32DF35BD" w:rsidR="004D374B" w:rsidRPr="00FC7A7D" w:rsidRDefault="004D374B" w:rsidP="001A2DA7">
            <w:pPr>
              <w:numPr>
                <w:ilvl w:val="0"/>
                <w:numId w:val="12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In-depth</w:t>
            </w:r>
            <w:r w:rsidR="001A2DA7" w:rsidRPr="00FC7A7D">
              <w:rPr>
                <w:rFonts w:cs="Arial"/>
                <w:sz w:val="22"/>
                <w:szCs w:val="22"/>
              </w:rPr>
              <w:t xml:space="preserve"> assessment and analytical skills </w:t>
            </w:r>
            <w:r w:rsidRPr="00FC7A7D">
              <w:rPr>
                <w:rFonts w:cs="Arial"/>
                <w:sz w:val="22"/>
                <w:szCs w:val="22"/>
              </w:rPr>
              <w:t>through a trauma lens</w:t>
            </w:r>
            <w:r w:rsidR="00FC7A7D" w:rsidRPr="00FC7A7D">
              <w:rPr>
                <w:rFonts w:cs="Arial"/>
                <w:sz w:val="22"/>
                <w:szCs w:val="22"/>
              </w:rPr>
              <w:t>.</w:t>
            </w:r>
            <w:r w:rsidRPr="00FC7A7D">
              <w:rPr>
                <w:rFonts w:cs="Arial"/>
                <w:sz w:val="22"/>
                <w:szCs w:val="22"/>
              </w:rPr>
              <w:t xml:space="preserve"> </w:t>
            </w:r>
          </w:p>
          <w:p w14:paraId="4495ADC1" w14:textId="2075F582" w:rsidR="001A2DA7" w:rsidRPr="00FC7A7D" w:rsidRDefault="00414508" w:rsidP="001A2DA7">
            <w:pPr>
              <w:numPr>
                <w:ilvl w:val="0"/>
                <w:numId w:val="12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E</w:t>
            </w:r>
            <w:r w:rsidR="001A2DA7" w:rsidRPr="00FC7A7D">
              <w:rPr>
                <w:rFonts w:cs="Arial"/>
                <w:sz w:val="22"/>
                <w:szCs w:val="22"/>
              </w:rPr>
              <w:t>vidence of working on own initiative and ability to make clear, well evidenced recommendations to promote effective decision making.</w:t>
            </w:r>
          </w:p>
          <w:p w14:paraId="3D37AB2B" w14:textId="77777777" w:rsidR="001A2DA7" w:rsidRPr="00FC7A7D" w:rsidRDefault="001A2DA7" w:rsidP="001A2DA7">
            <w:pPr>
              <w:numPr>
                <w:ilvl w:val="0"/>
                <w:numId w:val="12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Evidence of ability to organise and prioritise own work and use appropriate administrative skills.</w:t>
            </w:r>
          </w:p>
        </w:tc>
      </w:tr>
      <w:tr w:rsidR="001A2DA7" w:rsidRPr="001A2DA7" w14:paraId="7989E6A4" w14:textId="77777777" w:rsidTr="001A2DA7">
        <w:trPr>
          <w:trHeight w:val="980"/>
        </w:trPr>
        <w:tc>
          <w:tcPr>
            <w:tcW w:w="3658" w:type="dxa"/>
            <w:shd w:val="clear" w:color="auto" w:fill="auto"/>
            <w:vAlign w:val="center"/>
          </w:tcPr>
          <w:p w14:paraId="09BBEAA2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The law and the family and youth justice systems</w:t>
            </w:r>
          </w:p>
        </w:tc>
        <w:tc>
          <w:tcPr>
            <w:tcW w:w="11198" w:type="dxa"/>
            <w:shd w:val="clear" w:color="auto" w:fill="auto"/>
          </w:tcPr>
          <w:p w14:paraId="6C9A610B" w14:textId="46F5EF0B" w:rsidR="001A2DA7" w:rsidRPr="00FC7A7D" w:rsidRDefault="001A2DA7" w:rsidP="001A2DA7">
            <w:pPr>
              <w:numPr>
                <w:ilvl w:val="0"/>
                <w:numId w:val="13"/>
              </w:numPr>
              <w:spacing w:after="160"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 xml:space="preserve">Knowledge of relevant legislation and policy relating to Children and Young People, Every Child Matters agenda, mental health, disability and eligibility </w:t>
            </w:r>
            <w:proofErr w:type="gramStart"/>
            <w:r w:rsidRPr="00FC7A7D">
              <w:rPr>
                <w:rFonts w:cs="Arial"/>
                <w:sz w:val="22"/>
                <w:szCs w:val="22"/>
              </w:rPr>
              <w:t>including:</w:t>
            </w:r>
            <w:proofErr w:type="gramEnd"/>
            <w:r w:rsidRPr="00FC7A7D">
              <w:rPr>
                <w:rFonts w:cs="Arial"/>
                <w:sz w:val="22"/>
                <w:szCs w:val="22"/>
              </w:rPr>
              <w:t xml:space="preserve"> Children Act 1989/2004; Children Leaving Care Act 2000; Adoption and Children Act 2002; Equal Opportunities Act 2004; Carers and Disabled Children Act 2000</w:t>
            </w:r>
          </w:p>
        </w:tc>
      </w:tr>
      <w:tr w:rsidR="001A2DA7" w:rsidRPr="001A2DA7" w14:paraId="3EA9BD67" w14:textId="77777777" w:rsidTr="001A2DA7">
        <w:trPr>
          <w:trHeight w:val="680"/>
        </w:trPr>
        <w:tc>
          <w:tcPr>
            <w:tcW w:w="3658" w:type="dxa"/>
            <w:shd w:val="clear" w:color="auto" w:fill="auto"/>
            <w:vAlign w:val="center"/>
          </w:tcPr>
          <w:p w14:paraId="3A622753" w14:textId="77777777" w:rsidR="001A2DA7" w:rsidRPr="001A2DA7" w:rsidRDefault="001A2DA7" w:rsidP="001A2DA7">
            <w:pPr>
              <w:numPr>
                <w:ilvl w:val="0"/>
                <w:numId w:val="8"/>
              </w:numPr>
              <w:spacing w:after="160" w:line="259" w:lineRule="auto"/>
              <w:ind w:left="210" w:hanging="210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The role of supervision</w:t>
            </w:r>
          </w:p>
        </w:tc>
        <w:tc>
          <w:tcPr>
            <w:tcW w:w="11198" w:type="dxa"/>
            <w:shd w:val="clear" w:color="auto" w:fill="auto"/>
          </w:tcPr>
          <w:p w14:paraId="628B7DD5" w14:textId="77777777" w:rsidR="001A2DA7" w:rsidRPr="00FC7A7D" w:rsidRDefault="001A2DA7" w:rsidP="001A2DA7">
            <w:pPr>
              <w:numPr>
                <w:ilvl w:val="0"/>
                <w:numId w:val="13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Knowledge of the process of supervision</w:t>
            </w:r>
          </w:p>
          <w:p w14:paraId="6CDC8079" w14:textId="77777777" w:rsidR="001A2DA7" w:rsidRPr="00FC7A7D" w:rsidRDefault="001A2DA7" w:rsidP="001A2DA7">
            <w:pPr>
              <w:numPr>
                <w:ilvl w:val="0"/>
                <w:numId w:val="13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>Demonstrate ability to accept and make constructi</w:t>
            </w:r>
            <w:r w:rsidR="004D374B" w:rsidRPr="00FC7A7D">
              <w:rPr>
                <w:rFonts w:cs="Arial"/>
                <w:sz w:val="22"/>
                <w:szCs w:val="22"/>
              </w:rPr>
              <w:t>ve</w:t>
            </w:r>
            <w:r w:rsidRPr="00FC7A7D">
              <w:rPr>
                <w:rFonts w:cs="Arial"/>
                <w:sz w:val="22"/>
                <w:szCs w:val="22"/>
              </w:rPr>
              <w:t xml:space="preserve"> and appropriate use of supervision</w:t>
            </w:r>
          </w:p>
          <w:p w14:paraId="1C6736B0" w14:textId="3028BF8F" w:rsidR="004D374B" w:rsidRPr="00FC7A7D" w:rsidRDefault="004D374B" w:rsidP="001A2DA7">
            <w:pPr>
              <w:numPr>
                <w:ilvl w:val="0"/>
                <w:numId w:val="13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FC7A7D">
              <w:rPr>
                <w:rFonts w:cs="Arial"/>
                <w:sz w:val="22"/>
                <w:szCs w:val="22"/>
              </w:rPr>
              <w:t xml:space="preserve">Ability to provide both individual and group </w:t>
            </w:r>
            <w:proofErr w:type="spellStart"/>
            <w:r w:rsidRPr="00FC7A7D">
              <w:rPr>
                <w:rFonts w:cs="Arial"/>
                <w:sz w:val="22"/>
                <w:szCs w:val="22"/>
              </w:rPr>
              <w:t>supervisioin</w:t>
            </w:r>
            <w:proofErr w:type="spellEnd"/>
            <w:r w:rsidRPr="00FC7A7D">
              <w:rPr>
                <w:rFonts w:cs="Arial"/>
                <w:sz w:val="22"/>
                <w:szCs w:val="22"/>
              </w:rPr>
              <w:t xml:space="preserve"> to support peer reflection and improve practice</w:t>
            </w:r>
          </w:p>
        </w:tc>
      </w:tr>
      <w:tr w:rsidR="001A2DA7" w:rsidRPr="001A2DA7" w14:paraId="3EB4DD2B" w14:textId="77777777" w:rsidTr="001A2DA7">
        <w:trPr>
          <w:trHeight w:val="267"/>
        </w:trPr>
        <w:tc>
          <w:tcPr>
            <w:tcW w:w="3658" w:type="dxa"/>
            <w:shd w:val="clear" w:color="auto" w:fill="auto"/>
            <w:vAlign w:val="center"/>
          </w:tcPr>
          <w:p w14:paraId="10D3EC7E" w14:textId="6EDED879" w:rsidR="001A2DA7" w:rsidRPr="001A2DA7" w:rsidRDefault="001A2DA7" w:rsidP="001A2DA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5" w:hanging="389"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Organisational context</w:t>
            </w:r>
          </w:p>
        </w:tc>
        <w:tc>
          <w:tcPr>
            <w:tcW w:w="11198" w:type="dxa"/>
            <w:shd w:val="clear" w:color="auto" w:fill="auto"/>
          </w:tcPr>
          <w:p w14:paraId="2D24499C" w14:textId="77777777" w:rsidR="001A2DA7" w:rsidRPr="001A2DA7" w:rsidRDefault="001A2DA7" w:rsidP="001A2DA7">
            <w:pPr>
              <w:numPr>
                <w:ilvl w:val="0"/>
                <w:numId w:val="14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Experience of working with other agencies, either in the statutory or voluntary sector.</w:t>
            </w:r>
          </w:p>
          <w:p w14:paraId="6428A31C" w14:textId="77777777" w:rsidR="001A2DA7" w:rsidRPr="001A2DA7" w:rsidRDefault="001A2DA7" w:rsidP="001A2DA7">
            <w:pPr>
              <w:numPr>
                <w:ilvl w:val="0"/>
                <w:numId w:val="14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t>Evidence of ability to function as a team member and willingness to work co-operatively and flexibly.</w:t>
            </w:r>
          </w:p>
          <w:p w14:paraId="06066748" w14:textId="77777777" w:rsidR="001A2DA7" w:rsidRPr="001A2DA7" w:rsidRDefault="001A2DA7" w:rsidP="001A2DA7">
            <w:pPr>
              <w:numPr>
                <w:ilvl w:val="0"/>
                <w:numId w:val="14"/>
              </w:numPr>
              <w:spacing w:line="259" w:lineRule="auto"/>
              <w:ind w:left="319" w:hanging="284"/>
              <w:contextualSpacing/>
              <w:rPr>
                <w:rFonts w:cs="Arial"/>
                <w:sz w:val="22"/>
                <w:szCs w:val="22"/>
              </w:rPr>
            </w:pPr>
            <w:r w:rsidRPr="001A2DA7">
              <w:rPr>
                <w:rFonts w:cs="Arial"/>
                <w:sz w:val="22"/>
                <w:szCs w:val="22"/>
              </w:rPr>
              <w:lastRenderedPageBreak/>
              <w:t>Ability to work to Departmental policies and priorities, and evidence the ability to make a positive difference to a child’s outcomes.</w:t>
            </w:r>
          </w:p>
        </w:tc>
      </w:tr>
    </w:tbl>
    <w:p w14:paraId="46C114EA" w14:textId="77777777" w:rsidR="00112C6D" w:rsidRDefault="00112C6D" w:rsidP="00C46382"/>
    <w:sectPr w:rsidR="00112C6D" w:rsidSect="001A2DA7">
      <w:pgSz w:w="16838" w:h="11906" w:orient="landscape"/>
      <w:pgMar w:top="357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03B0" w14:textId="77777777" w:rsidR="005237E3" w:rsidRDefault="005237E3">
      <w:r>
        <w:separator/>
      </w:r>
    </w:p>
  </w:endnote>
  <w:endnote w:type="continuationSeparator" w:id="0">
    <w:p w14:paraId="715CC8D3" w14:textId="77777777" w:rsidR="005237E3" w:rsidRDefault="005237E3">
      <w:r>
        <w:continuationSeparator/>
      </w:r>
    </w:p>
  </w:endnote>
  <w:endnote w:type="continuationNotice" w:id="1">
    <w:p w14:paraId="50E84D71" w14:textId="77777777" w:rsidR="005237E3" w:rsidRDefault="00523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40A0" w14:textId="77777777" w:rsidR="00237793" w:rsidRDefault="00237793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1B95" w14:textId="77777777" w:rsidR="005237E3" w:rsidRDefault="005237E3">
      <w:r>
        <w:separator/>
      </w:r>
    </w:p>
  </w:footnote>
  <w:footnote w:type="continuationSeparator" w:id="0">
    <w:p w14:paraId="42E1A7E5" w14:textId="77777777" w:rsidR="005237E3" w:rsidRDefault="005237E3">
      <w:r>
        <w:continuationSeparator/>
      </w:r>
    </w:p>
  </w:footnote>
  <w:footnote w:type="continuationNotice" w:id="1">
    <w:p w14:paraId="30969C3E" w14:textId="77777777" w:rsidR="005237E3" w:rsidRDefault="005237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786"/>
    <w:multiLevelType w:val="hybridMultilevel"/>
    <w:tmpl w:val="D9AA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0DB"/>
    <w:multiLevelType w:val="hybridMultilevel"/>
    <w:tmpl w:val="AC0CEF96"/>
    <w:lvl w:ilvl="0" w:tplc="F67814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51B02"/>
    <w:multiLevelType w:val="hybridMultilevel"/>
    <w:tmpl w:val="EA405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7D5"/>
    <w:multiLevelType w:val="hybridMultilevel"/>
    <w:tmpl w:val="ACC6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E2D12"/>
    <w:multiLevelType w:val="hybridMultilevel"/>
    <w:tmpl w:val="CC12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676"/>
    <w:multiLevelType w:val="hybridMultilevel"/>
    <w:tmpl w:val="0968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629A"/>
    <w:multiLevelType w:val="hybridMultilevel"/>
    <w:tmpl w:val="D516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6CD3"/>
    <w:multiLevelType w:val="hybridMultilevel"/>
    <w:tmpl w:val="1E26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89786E"/>
    <w:multiLevelType w:val="hybridMultilevel"/>
    <w:tmpl w:val="ECBC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384"/>
    <w:multiLevelType w:val="hybridMultilevel"/>
    <w:tmpl w:val="F888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1E3E"/>
    <w:multiLevelType w:val="hybridMultilevel"/>
    <w:tmpl w:val="ECBA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1A78"/>
    <w:multiLevelType w:val="hybridMultilevel"/>
    <w:tmpl w:val="C5863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140BF"/>
    <w:rsid w:val="00020F96"/>
    <w:rsid w:val="00036551"/>
    <w:rsid w:val="00055079"/>
    <w:rsid w:val="00055E5E"/>
    <w:rsid w:val="00080943"/>
    <w:rsid w:val="00093D72"/>
    <w:rsid w:val="000C2997"/>
    <w:rsid w:val="000C6483"/>
    <w:rsid w:val="000D3B69"/>
    <w:rsid w:val="000E1917"/>
    <w:rsid w:val="000F10AC"/>
    <w:rsid w:val="00106138"/>
    <w:rsid w:val="00111AAD"/>
    <w:rsid w:val="00112C6D"/>
    <w:rsid w:val="001530AD"/>
    <w:rsid w:val="00155AE2"/>
    <w:rsid w:val="00156C26"/>
    <w:rsid w:val="0015748A"/>
    <w:rsid w:val="001701E1"/>
    <w:rsid w:val="00191A27"/>
    <w:rsid w:val="001A2DA7"/>
    <w:rsid w:val="001C0DFF"/>
    <w:rsid w:val="001C205E"/>
    <w:rsid w:val="001C2FA7"/>
    <w:rsid w:val="001C502B"/>
    <w:rsid w:val="001D5217"/>
    <w:rsid w:val="00237793"/>
    <w:rsid w:val="002B3252"/>
    <w:rsid w:val="002B4F24"/>
    <w:rsid w:val="002C0C80"/>
    <w:rsid w:val="002E7D9E"/>
    <w:rsid w:val="002F1B7C"/>
    <w:rsid w:val="002F7B4C"/>
    <w:rsid w:val="00320B7F"/>
    <w:rsid w:val="00336E0F"/>
    <w:rsid w:val="003646F9"/>
    <w:rsid w:val="003B55CA"/>
    <w:rsid w:val="003F3EA9"/>
    <w:rsid w:val="0040583C"/>
    <w:rsid w:val="0041304F"/>
    <w:rsid w:val="00414508"/>
    <w:rsid w:val="00445AF1"/>
    <w:rsid w:val="0046399B"/>
    <w:rsid w:val="00471E3F"/>
    <w:rsid w:val="004B034A"/>
    <w:rsid w:val="004C7A07"/>
    <w:rsid w:val="004D0198"/>
    <w:rsid w:val="004D186C"/>
    <w:rsid w:val="004D2225"/>
    <w:rsid w:val="004D374B"/>
    <w:rsid w:val="00510551"/>
    <w:rsid w:val="005237E3"/>
    <w:rsid w:val="00547F63"/>
    <w:rsid w:val="00574F88"/>
    <w:rsid w:val="00591867"/>
    <w:rsid w:val="005B45F3"/>
    <w:rsid w:val="005C1BCF"/>
    <w:rsid w:val="005C5296"/>
    <w:rsid w:val="006034F2"/>
    <w:rsid w:val="0062600D"/>
    <w:rsid w:val="00646D53"/>
    <w:rsid w:val="00662E5C"/>
    <w:rsid w:val="006D1F23"/>
    <w:rsid w:val="006D4F69"/>
    <w:rsid w:val="006E5176"/>
    <w:rsid w:val="00703C32"/>
    <w:rsid w:val="00704120"/>
    <w:rsid w:val="00713B95"/>
    <w:rsid w:val="00737378"/>
    <w:rsid w:val="007615DA"/>
    <w:rsid w:val="00766573"/>
    <w:rsid w:val="0077208B"/>
    <w:rsid w:val="007A12B8"/>
    <w:rsid w:val="007B4F33"/>
    <w:rsid w:val="007C5A88"/>
    <w:rsid w:val="0081155D"/>
    <w:rsid w:val="008142DF"/>
    <w:rsid w:val="008160A8"/>
    <w:rsid w:val="008421E8"/>
    <w:rsid w:val="0087469A"/>
    <w:rsid w:val="00891940"/>
    <w:rsid w:val="008A4991"/>
    <w:rsid w:val="008D6CFD"/>
    <w:rsid w:val="00905950"/>
    <w:rsid w:val="009325C9"/>
    <w:rsid w:val="0095101C"/>
    <w:rsid w:val="009714EE"/>
    <w:rsid w:val="009A099C"/>
    <w:rsid w:val="009A480F"/>
    <w:rsid w:val="009C099E"/>
    <w:rsid w:val="009C0AA2"/>
    <w:rsid w:val="009D6D5C"/>
    <w:rsid w:val="009F6B33"/>
    <w:rsid w:val="00A106FF"/>
    <w:rsid w:val="00A14BDB"/>
    <w:rsid w:val="00A16C56"/>
    <w:rsid w:val="00A378D9"/>
    <w:rsid w:val="00A713F6"/>
    <w:rsid w:val="00A72ABC"/>
    <w:rsid w:val="00A73A06"/>
    <w:rsid w:val="00A85139"/>
    <w:rsid w:val="00A955A6"/>
    <w:rsid w:val="00AA3365"/>
    <w:rsid w:val="00AA66D0"/>
    <w:rsid w:val="00AB789F"/>
    <w:rsid w:val="00AC0922"/>
    <w:rsid w:val="00AD0FAD"/>
    <w:rsid w:val="00B20B14"/>
    <w:rsid w:val="00B25422"/>
    <w:rsid w:val="00B321BA"/>
    <w:rsid w:val="00B5451A"/>
    <w:rsid w:val="00B726DA"/>
    <w:rsid w:val="00B933C9"/>
    <w:rsid w:val="00BA5943"/>
    <w:rsid w:val="00BB1B7D"/>
    <w:rsid w:val="00BB62C3"/>
    <w:rsid w:val="00BC1895"/>
    <w:rsid w:val="00BD7574"/>
    <w:rsid w:val="00BE54D5"/>
    <w:rsid w:val="00C46382"/>
    <w:rsid w:val="00C61FA9"/>
    <w:rsid w:val="00C64C57"/>
    <w:rsid w:val="00C7609E"/>
    <w:rsid w:val="00C7738A"/>
    <w:rsid w:val="00CF3FEE"/>
    <w:rsid w:val="00D048E7"/>
    <w:rsid w:val="00D140B2"/>
    <w:rsid w:val="00D3619F"/>
    <w:rsid w:val="00D44B4C"/>
    <w:rsid w:val="00DB2574"/>
    <w:rsid w:val="00DB34DA"/>
    <w:rsid w:val="00DC3970"/>
    <w:rsid w:val="00DC4B79"/>
    <w:rsid w:val="00DD23C9"/>
    <w:rsid w:val="00DD35C8"/>
    <w:rsid w:val="00DF5872"/>
    <w:rsid w:val="00E2221F"/>
    <w:rsid w:val="00E223E2"/>
    <w:rsid w:val="00E34B91"/>
    <w:rsid w:val="00E43C18"/>
    <w:rsid w:val="00E740CC"/>
    <w:rsid w:val="00E8514A"/>
    <w:rsid w:val="00E85B8D"/>
    <w:rsid w:val="00E86DD5"/>
    <w:rsid w:val="00E87A18"/>
    <w:rsid w:val="00EB6804"/>
    <w:rsid w:val="00EC05B1"/>
    <w:rsid w:val="00EF5036"/>
    <w:rsid w:val="00EF535B"/>
    <w:rsid w:val="00F17CC2"/>
    <w:rsid w:val="00F45F8A"/>
    <w:rsid w:val="00F67EB1"/>
    <w:rsid w:val="00F809BB"/>
    <w:rsid w:val="00FA6B8E"/>
    <w:rsid w:val="00FC7A7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DD8FF"/>
  <w15:chartTrackingRefBased/>
  <w15:docId w15:val="{C435177E-80D9-43B5-A97E-DB9A129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B7D"/>
    <w:pPr>
      <w:ind w:left="720"/>
      <w:contextualSpacing/>
    </w:pPr>
  </w:style>
  <w:style w:type="character" w:styleId="CommentReference">
    <w:name w:val="annotation reference"/>
    <w:basedOn w:val="DefaultParagraphFont"/>
    <w:rsid w:val="00D14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0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0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0B2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2B3252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 xmlns=""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1a623c304b420288478484c9e6eefc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he1a623c304b420288478484c9e6eefc>
    <Project_x0020_Code xmlns="3db3c058-6f2e-41d7-b8ef-a66290b01d24">57</Project_x0020_Code>
    <hf708113cc0c42619493febe7c1f2c67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CFCS Transformation</TermName>
          <TermId xmlns="http://schemas.microsoft.com/office/infopath/2007/PartnerControls">1b50e616-8666-4f99-80c4-222a4a61f9a6</TermId>
        </TermInfo>
      </Terms>
    </hf708113cc0c42619493febe7c1f2c67>
    <Process_x0020_flowcharts xmlns="0e583997-b476-4bb1-8076-4eca08b5d6ca" xsi:nil="true"/>
    <TaxCatchAll xmlns="0e583997-b476-4bb1-8076-4eca08b5d6ca">
      <Value>48</Value>
      <Value>16</Value>
      <Value>58</Value>
      <Value>8</Value>
      <Value>28</Value>
    </TaxCatchAll>
    <i079d0dd89554e538987c6d9d5e37e8e xmlns="0e583997-b476-4bb1-8076-4eca08b5d6ca">
      <Terms xmlns="http://schemas.microsoft.com/office/infopath/2007/PartnerControls"/>
    </i079d0dd89554e538987c6d9d5e37e8e>
    <db7f97c7d7b543cd90127858f99e7d9f xmlns="0e583997-b476-4bb1-8076-4eca08b5d6ca">
      <Terms xmlns="http://schemas.microsoft.com/office/infopath/2007/PartnerControls"/>
    </db7f97c7d7b543cd90127858f99e7d9f>
    <CFCS_x0020_Category xmlns="0e583997-b476-4bb1-8076-4eca08b5d6ca">Staffing</CFCS_x0020_Category>
    <pa6babcd542949cbbac0e44c00fd2962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f506b1df-726c-4575-aedb-8bbac6ab04a1</TermId>
        </TermInfo>
      </Terms>
    </pa6babcd542949cbbac0e44c00fd2962>
    <g8f47ba10e524eec817d2402f8e5ec22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Transformation Team</TermName>
          <TermId xmlns="http://schemas.microsoft.com/office/infopath/2007/PartnerControls">1a133771-ca03-43cd-9c4d-71e24a348290</TermId>
        </TermInfo>
      </Terms>
    </g8f47ba10e524eec817d2402f8e5ec22>
    <mdae92144f374077b234340bcf64f12e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 and person specification</TermName>
          <TermId xmlns="http://schemas.microsoft.com/office/infopath/2007/PartnerControls">c4040898-668b-490c-a41e-a69123ca8828</TermId>
        </TermInfo>
      </Terms>
    </mdae92144f374077b234340bcf64f12e>
    <CFCS_x0020_Workstream xmlns="0e583997-b476-4bb1-8076-4eca08b5d6ca">TEMP RSWP Staffing Model (Cross cutting)</CFCS_x0020_Workstream>
    <SharedWithUsers xmlns="0e583997-b476-4bb1-8076-4eca08b5d6ca">
      <UserInfo>
        <DisplayName>Holly Smitheman</DisplayName>
        <AccountId>54</AccountId>
        <AccountType/>
      </UserInfo>
      <UserInfo>
        <DisplayName>Diana Bentley</DisplayName>
        <AccountId>295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3EE14EC55081440A56AAA6C375314F400BD32103776D20B499CF626DF3A642C26" ma:contentTypeVersion="32" ma:contentTypeDescription="This is the base NCC document content type." ma:contentTypeScope="" ma:versionID="f1e8ebde2ddd7a8b0f518a329f019c40">
  <xsd:schema xmlns:xsd="http://www.w3.org/2001/XMLSchema" xmlns:xs="http://www.w3.org/2001/XMLSchema" xmlns:p="http://schemas.microsoft.com/office/2006/metadata/properties" xmlns:ns2="3db3c058-6f2e-41d7-b8ef-a66290b01d24" xmlns:ns3="0e583997-b476-4bb1-8076-4eca08b5d6ca" targetNamespace="http://schemas.microsoft.com/office/2006/metadata/properties" ma:root="true" ma:fieldsID="973220076a4569c0ed3e7f934f4fdd9e" ns2:_="" ns3:_="">
    <xsd:import namespace="3db3c058-6f2e-41d7-b8ef-a66290b01d24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Project_x0020_Code" minOccurs="0"/>
                <xsd:element ref="ns3:CFCS_x0020_Workstream" minOccurs="0"/>
                <xsd:element ref="ns3:CFCS_x0020_Category" minOccurs="0"/>
                <xsd:element ref="ns3:TaxCatchAll" minOccurs="0"/>
                <xsd:element ref="ns3:TaxCatchAllLabel" minOccurs="0"/>
                <xsd:element ref="ns3:Process_x0020_flowcharts" minOccurs="0"/>
                <xsd:element ref="ns3:i079d0dd89554e538987c6d9d5e37e8e" minOccurs="0"/>
                <xsd:element ref="ns3:pa6babcd542949cbbac0e44c00fd2962" minOccurs="0"/>
                <xsd:element ref="ns3:db7f97c7d7b543cd90127858f99e7d9f" minOccurs="0"/>
                <xsd:element ref="ns3:mdae92144f374077b234340bcf64f12e" minOccurs="0"/>
                <xsd:element ref="ns3:g8f47ba10e524eec817d2402f8e5ec22" minOccurs="0"/>
                <xsd:element ref="ns3:he1a623c304b420288478484c9e6eefc" minOccurs="0"/>
                <xsd:element ref="ns3:hf708113cc0c42619493febe7c1f2c67" minOccurs="0"/>
                <xsd:element ref="ns2:Project_x0020_Code_x003a_Project_x0020_Nam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c058-6f2e-41d7-b8ef-a66290b01d24" elementFormDefault="qualified">
    <xsd:import namespace="http://schemas.microsoft.com/office/2006/documentManagement/types"/>
    <xsd:import namespace="http://schemas.microsoft.com/office/infopath/2007/PartnerControls"/>
    <xsd:element name="Project_x0020_Code" ma:index="2" nillable="true" ma:displayName="Project Code" ma:indexed="true" ma:list="{9d33ac06-d3fc-4da1-9846-06ab5ef9c856}" ma:internalName="Project_x0020_Code" ma:showField="OpenProjsCodeLookup">
      <xsd:simpleType>
        <xsd:restriction base="dms:Lookup"/>
      </xsd:simpleType>
    </xsd:element>
    <xsd:element name="Project_x0020_Code_x003a_Project_x0020_Name" ma:index="28" nillable="true" ma:displayName="Project Code:Project Name" ma:list="{9d33ac06-d3fc-4da1-9846-06ab5ef9c856}" ma:internalName="Project_x0020_Code_x003a_Project_x0020_Name" ma:readOnly="true" ma:showField="Project_x0020_Name" ma:web="0e583997-b476-4bb1-8076-4eca08b5d6ca">
      <xsd:simpleType>
        <xsd:restriction base="dms:Lookup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CFCS_x0020_Workstream" ma:index="3" nillable="true" ma:displayName="CFCS Workstream" ma:format="Dropdown" ma:internalName="CFCS_x0020_Workstream">
      <xsd:simpleType>
        <xsd:restriction base="dms:Choice">
          <xsd:enumeration value="Remodelling Care - Fostering"/>
          <xsd:enumeration value="Remodelling Care - Emergency Accomodation"/>
          <xsd:enumeration value="Regional Commissioning &amp; Cost Control - Regional Framework"/>
          <xsd:enumeration value="Regional Commissioning &amp; Cost Control - Bid for Fostering"/>
          <xsd:enumeration value="Regional Commissioning &amp; Cost Control - Contract Management"/>
          <xsd:enumeration value="Regional Commissioning &amp; Cost Control - Data"/>
          <xsd:enumeration value="Regional Commissioning &amp; Cost Control - Key Documents"/>
          <xsd:enumeration value="Regional Commissioning &amp; Cost Control - Market Engagement Events"/>
          <xsd:enumeration value="Regional Commissioning &amp; Cost Control - Market Engagement Survey"/>
          <xsd:enumeration value="Regional Commissioning &amp; Cost Control - Market Position Statement"/>
          <xsd:enumeration value="Regional Commissioning &amp; Cost Control - Meetings"/>
          <xsd:enumeration value="Regional Commissioning &amp; Cost Control - Phase 2"/>
          <xsd:enumeration value="Regional Commissioning &amp; Cost Control - Procurement"/>
          <xsd:enumeration value="Review of Support Roles in Children’s Homes."/>
          <xsd:enumeration value="Regional Commissioning &amp; Cost Control - Project"/>
          <xsd:enumeration value="Remodelling Care - Specialist Residential Homes"/>
          <xsd:enumeration value="Remodelling Care - Specialist Residential Home"/>
          <xsd:enumeration value="Remodelling Care - Fostering"/>
          <xsd:enumeration value="Remodelling Care - Governance and Meetings"/>
          <xsd:enumeration value="Remodelling Care - Disability Residential Homes"/>
          <xsd:enumeration value="Remodelling Care - Kinship Review"/>
          <xsd:enumeration value="Remodelling Care - Useful reports"/>
          <xsd:enumeration value="RAA meetings"/>
          <xsd:enumeration value="RAA pre-project documentation"/>
          <xsd:enumeration value="RAA project set up and management"/>
          <xsd:enumeration value="Youth Service/Outdoor Education"/>
          <xsd:enumeration value="Youth Service/Outdoor Ed. project documentation"/>
          <xsd:enumeration value="Youth Service information and research"/>
          <xsd:enumeration value="Youth Service case studies and feedback"/>
          <xsd:enumeration value="CF20-a Employment, Skills and Apprenticeships"/>
          <xsd:enumeration value="CF20-a Meetings"/>
          <xsd:enumeration value="CF20-a Project Documentation"/>
          <xsd:enumeration value="CF20-a Project Wide Communication"/>
          <xsd:enumeration value="CFC20-a Work Experience Readiness Knowledge ( WERK)"/>
          <xsd:enumeration value="CFC20-a Care Leaver App- Notts Next Step’s"/>
          <xsd:enumeration value="CFC20-a Business Engagement"/>
          <xsd:enumeration value="CFC20-a Mentoring"/>
          <xsd:enumeration value="CF20-B: Response to IICSA Report"/>
          <xsd:enumeration value="CFC A00 Academisation"/>
          <xsd:enumeration value="CFC 602 Key Documents"/>
          <xsd:enumeration value="CFC 602 Meetings"/>
          <xsd:enumeration value="CFC 602 Pensions"/>
          <xsd:enumeration value="CFC404 Adopt - LEAN+"/>
          <xsd:enumeration value="CFC404 Adopt - Restructuring"/>
          <xsd:enumeration value="CFC404 Foster - Fee-paid schemes"/>
          <xsd:enumeration value="CFC404 Foster - LEAN+"/>
          <xsd:enumeration value="CFC404 Foster - Structure"/>
          <xsd:enumeration value="CFC404 Provide - Commissioning"/>
          <xsd:enumeration value="CFC404 Residential"/>
          <xsd:enumeration value="CFC404 process flowcharts"/>
          <xsd:enumeration value="CFC404 Provider Services Handover Documents"/>
          <xsd:enumeration value="CFCPO1 Communications"/>
          <xsd:enumeration value="CFC405 HRET and PDSS"/>
          <xsd:enumeration value="CFC405 Launch"/>
          <xsd:enumeration value="CFC405 OT"/>
          <xsd:enumeration value="CFC405 P1 Data"/>
          <xsd:enumeration value="CFC405 P1 Equipment and Access"/>
          <xsd:enumeration value="CFC405 P1 IAS"/>
          <xsd:enumeration value="CFC405 P1 Improving Outcomes"/>
          <xsd:enumeration value="CFC405 P1 SEN Review"/>
          <xsd:enumeration value="CFC405 P1 Short Breaks Demand"/>
          <xsd:enumeration value="CFC405 P1 Single Point of Access"/>
          <xsd:enumeration value="CFC405 P1 Structures"/>
          <xsd:enumeration value="CFC405 Short Breaks"/>
          <xsd:enumeration value="CFC405 Speech &amp; Language"/>
          <xsd:enumeration value="CFC405 Transitions"/>
          <xsd:enumeration value="CFC 601 Key Documents"/>
          <xsd:enumeration value="CFC601 Research &amp; Data"/>
          <xsd:enumeration value="CFC 602 Key Documents"/>
          <xsd:enumeration value="CFC 602 Meetings"/>
          <xsd:enumeration value="CFC 602 Pensions"/>
          <xsd:enumeration value="CFC602 Communications"/>
          <xsd:enumeration value="CFC602 Continue in Dialogue"/>
          <xsd:enumeration value="CFC602 Final Tenders"/>
          <xsd:enumeration value="CFC602 Finance"/>
          <xsd:enumeration value="CFC602 ICT"/>
          <xsd:enumeration value="CFC602 Leases &amp; Licenses"/>
          <xsd:enumeration value="CFC602 Plans"/>
          <xsd:enumeration value="CFC602 PQQ Stage"/>
          <xsd:enumeration value="CFC602 Submit Outline Solutions"/>
          <xsd:enumeration value="CFC 701 Alternative models and interventions"/>
          <xsd:enumeration value="CFC 701 Best practice modelling workstream"/>
          <xsd:enumeration value="CFC 701 Commissioning &amp; Placements workstream"/>
          <xsd:enumeration value="CFC 701 Communications"/>
          <xsd:enumeration value="CFC 701 Data and forecasting model workstream"/>
          <xsd:enumeration value="CFC 701 Governance"/>
          <xsd:enumeration value="CFC 701 Handover documentation"/>
          <xsd:enumeration value="CFC 701 Improving Outcomes for CYP with Disabilities (archive)"/>
          <xsd:enumeration value="CFC 701 National reports and reference material"/>
          <xsd:enumeration value="CFC 701 Project Management"/>
          <xsd:enumeration value="CFC 701 SIB and other funding options"/>
          <xsd:enumeration value="CFC 701 Support for care leavers workstream"/>
          <xsd:enumeration value="CFC 701 Support for disabled children workstream"/>
          <xsd:enumeration value="CFC701 Set-up"/>
          <xsd:enumeration value="CFC701 Business Case preparation"/>
          <xsd:enumeration value="CFC701 Support for LAC workstream"/>
          <xsd:enumeration value="CFC 702 MASH Pilot"/>
          <xsd:enumeration value="CFC 702 Monitoring and Evaluation"/>
          <xsd:enumeration value="CFC 702 Process Review"/>
          <xsd:enumeration value="CFC 702 Structure and Roles"/>
          <xsd:enumeration value="CFC 702 Thresholds and Timescales"/>
          <xsd:enumeration value="CFC 702 Understanding NFAs"/>
          <xsd:enumeration value="CFC702 Understanding NFAs"/>
          <xsd:enumeration value="CFC P01 Key Dates"/>
          <xsd:enumeration value="CFC P01 Reports"/>
          <xsd:enumeration value="CFC P01 Structure Charts"/>
          <xsd:enumeration value="CFCP01 Meetings"/>
          <xsd:enumeration value="CFCP01 Templates"/>
          <xsd:enumeration value="CFCPO1 Communications"/>
          <xsd:enumeration value="CFCPO1 Information Governance"/>
          <xsd:enumeration value="CF2005 RFS Project Documentation"/>
          <xsd:enumeration value="CFCPO1 Information Governance"/>
          <xsd:enumeration value="CF2005 RFS Project Documentation"/>
          <xsd:enumeration value="TEMP01 Set Up"/>
          <xsd:enumeration value="TEMP RSWP Framework for Practice"/>
          <xsd:enumeration value="TEMP RSWP Business Intelligence"/>
          <xsd:enumeration value="TEMP RSWP Case Progression"/>
          <xsd:enumeration value="TEMP RSWP Clayfields"/>
          <xsd:enumeration value="TEMP RSWP Data"/>
          <xsd:enumeration value="TEMP RSWP Framework for Practice"/>
          <xsd:enumeration value="TEMP RSWP Funding Bid"/>
          <xsd:enumeration value="TEMP RSWP Leaving Care"/>
          <xsd:enumeration value="TEMP RSWP Programme Level Meetings"/>
          <xsd:enumeration value="TEMP RSWP Programme-level communication"/>
          <xsd:enumeration value="TEMP RSWP Project Management"/>
          <xsd:enumeration value="TEMP RSWP Safe Working Practices"/>
          <xsd:enumeration value="TEMP RSWP Schwartz Rounds"/>
          <xsd:enumeration value="TEMP RSWP Staffing Model (Cross cutting)"/>
          <xsd:enumeration value="TEMP RSWP Staffing Model: CAMHS"/>
          <xsd:enumeration value="TEMP RSWP Staffing Model: Court"/>
          <xsd:enumeration value="TEMP RSWP Staffing Model: Reunification"/>
          <xsd:enumeration value="TEMP RSWP Staffing Model: SWAs &amp; Family Service"/>
          <xsd:enumeration value="TEMP RSWP MASH Vision"/>
          <xsd:enumeration value="TEMP RSWP SWSOs"/>
          <xsd:enumeration value="TEMP RSWP Staffing Model: Multi-disciplinary teams"/>
          <xsd:enumeration value="TEMP RSWP NAAS"/>
          <xsd:enumeration value="TEMP RSWP Notts Children Notts Future Materials"/>
          <xsd:enumeration value="TEST Testing"/>
          <xsd:enumeration value="Youth Service/Outdoor Education"/>
          <xsd:enumeration value="SEND locality working"/>
          <xsd:enumeration value="TEMP RSWP Residential Homes"/>
          <xsd:enumeration value="TEMP RSWP Managing Allegations Service"/>
          <xsd:enumeration value="TEMP RSWP Career Pathway"/>
          <xsd:enumeration value="FDDP MASH"/>
          <xsd:enumeration value="FDDP Assessment"/>
          <xsd:enumeration value="TEMP RSWP Strengths based language"/>
          <xsd:enumeration value="TEMP RSWP Strengths based conferences"/>
          <xsd:enumeration value="TEMP RSWP Strengths based project meetings"/>
          <xsd:enumeration value="TEMP RSWP Strengths based training and events"/>
          <xsd:enumeration value="TEMP RSWP Group Reflective Supervision"/>
          <xsd:enumeration value="TEMP RSWP Looked After Review"/>
          <xsd:enumeration value="TEMP RSWP ICS Review"/>
        </xsd:restriction>
      </xsd:simpleType>
    </xsd:element>
    <xsd:element name="CFCS_x0020_Category" ma:index="4" nillable="true" ma:displayName="CFCS Category" ma:format="Dropdown" ma:internalName="CFCS_x0020_Category">
      <xsd:simpleType>
        <xsd:restriction base="dms:Choice">
          <xsd:enumeration value="Committee"/>
          <xsd:enumeration value="Communication"/>
          <xsd:enumeration value="Consultation"/>
          <xsd:enumeration value="Contract"/>
          <xsd:enumeration value="Customer Services"/>
          <xsd:enumeration value="Data"/>
          <xsd:enumeration value="Delivering Differently"/>
          <xsd:enumeration value="DPIA"/>
          <xsd:enumeration value="Finance"/>
          <xsd:enumeration value="Funding"/>
          <xsd:enumeration value="Greater Nottingham Maternity"/>
          <xsd:enumeration value="ICCYPH"/>
          <xsd:enumeration value="Innovation Programme"/>
          <xsd:enumeration value="Key Documents"/>
          <xsd:enumeration value="Launch"/>
          <xsd:enumeration value="LEAN"/>
          <xsd:enumeration value="Legal"/>
          <xsd:enumeration value="Management"/>
          <xsd:enumeration value="Meetings"/>
          <xsd:enumeration value="Ofsted"/>
          <xsd:enumeration value="Option for Change"/>
          <xsd:enumeration value="OT"/>
          <xsd:enumeration value="Partner"/>
          <xsd:enumeration value="Position Statement"/>
          <xsd:enumeration value="Project Set up"/>
          <xsd:enumeration value="Project"/>
          <xsd:enumeration value="Project Closure"/>
          <xsd:enumeration value="Project Management"/>
          <xsd:enumeration value="Property"/>
          <xsd:enumeration value="Providers"/>
          <xsd:enumeration value="Reports"/>
          <xsd:enumeration value="Research"/>
          <xsd:enumeration value="Service Users"/>
          <xsd:enumeration value="Staffing"/>
          <xsd:enumeration value="Strategy"/>
          <xsd:enumeration value="Supporting Documents"/>
          <xsd:enumeration value="Templates"/>
          <xsd:enumeration value="Trade Unions"/>
          <xsd:enumeration value="Training"/>
          <xsd:enumeration value="Transitions"/>
          <xsd:enumeration value="Useful"/>
          <xsd:enumeration value="Workshops"/>
        </xsd:restriction>
      </xsd:simpleType>
    </xsd:element>
    <xsd:element name="TaxCatchAll" ma:index="6" nillable="true" ma:displayName="Taxonomy Catch All Column" ma:description="" ma:hidden="true" ma:list="{d021b56a-fe4d-4bde-a54d-c32989d24096}" ma:internalName="TaxCatchAll" ma:showField="CatchAllData" ma:web="0e583997-b476-4bb1-8076-4eca08b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description="" ma:hidden="true" ma:list="{d021b56a-fe4d-4bde-a54d-c32989d24096}" ma:internalName="TaxCatchAllLabel" ma:readOnly="true" ma:showField="CatchAllDataLabel" ma:web="0e583997-b476-4bb1-8076-4eca08b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flowcharts" ma:index="20" nillable="true" ma:displayName="Process flowcharts" ma:internalName="Process_x0020_flowcharts">
      <xsd:simpleType>
        <xsd:restriction base="dms:Text">
          <xsd:maxLength value="255"/>
        </xsd:restriction>
      </xsd:simpleType>
    </xsd:element>
    <xsd:element name="i079d0dd89554e538987c6d9d5e37e8e" ma:index="21" nillable="true" ma:taxonomy="true" ma:internalName="i079d0dd89554e538987c6d9d5e37e8e" ma:taxonomyFieldName="Financial_Year" ma:displayName="Financial Year" ma:default="" ma:fieldId="{2079d0dd-8955-4e53-8987-c6d9d5e37e8e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6babcd542949cbbac0e44c00fd2962" ma:index="22" nillable="true" ma:taxonomy="true" ma:internalName="pa6babcd542949cbbac0e44c00fd2962" ma:taxonomyFieldName="Security_Classification" ma:displayName="Security Classification" ma:indexed="true" ma:default="2;#OFFICIAL|18b99fa1-bc8d-4007-81c1-75dac247c978" ma:fieldId="{9a6babcd-5429-49cb-bac0-e44c00fd2962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7f97c7d7b543cd90127858f99e7d9f" ma:index="23" nillable="true" ma:taxonomy="true" ma:internalName="db7f97c7d7b543cd90127858f99e7d9f" ma:taxonomyFieldName="NCC_Audience" ma:displayName="NCC Audience" ma:default="" ma:fieldId="{db7f97c7-d7b5-43cd-9012-7858f99e7d9f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e92144f374077b234340bcf64f12e" ma:index="24" nillable="true" ma:taxonomy="true" ma:internalName="mdae92144f374077b234340bcf64f12e" ma:taxonomyFieldName="Document_Type" ma:displayName="Document Type" ma:indexed="true" ma:default="" ma:fieldId="{6dae9214-4f37-4077-b234-340bcf64f12e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f47ba10e524eec817d2402f8e5ec22" ma:index="25" nillable="true" ma:taxonomy="true" ma:internalName="g8f47ba10e524eec817d2402f8e5ec22" ma:taxonomyFieldName="Authoring_Team" ma:displayName="Authoring Team" ma:default="7;#Transformation Team|1a133771-ca03-43cd-9c4d-71e24a348290" ma:fieldId="{08f47ba1-0e52-4eec-817d-2402f8e5ec22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a623c304b420288478484c9e6eefc" ma:index="26" nillable="true" ma:taxonomy="true" ma:internalName="he1a623c304b420288478484c9e6eefc" ma:taxonomyFieldName="NCC_Status" ma:displayName="Doc Status" ma:indexed="true" ma:default="8;#Draft|fbfd3d3b-379a-4ef9-a760-718cd7103326" ma:fieldId="{1e1a623c-304b-4202-8847-8484c9e6eefc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08113cc0c42619493febe7c1f2c67" ma:index="27" nillable="true" ma:taxonomy="true" ma:internalName="hf708113cc0c42619493febe7c1f2c67" ma:taxonomyFieldName="File_Plan" ma:displayName="File Plan" ma:default="" ma:fieldId="{1f708113-cc0c-4261-9493-febe7c1f2c67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BE662-1A22-4D7F-93AA-634794FDFB8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390F7C-3963-4575-BDA2-F3AC12FD1240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F84E3ADC-C367-4130-9737-0BB18676B0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443FBF-EC91-45A1-9DBC-9BE5E270DC61}">
  <ds:schemaRefs>
    <ds:schemaRef ds:uri="http://schemas.microsoft.com/office/2006/metadata/properties"/>
    <ds:schemaRef ds:uri="http://schemas.microsoft.com/office/infopath/2007/PartnerControls"/>
    <ds:schemaRef ds:uri="0e583997-b476-4bb1-8076-4eca08b5d6ca"/>
    <ds:schemaRef ds:uri="3db3c058-6f2e-41d7-b8ef-a66290b01d24"/>
  </ds:schemaRefs>
</ds:datastoreItem>
</file>

<file path=customXml/itemProps5.xml><?xml version="1.0" encoding="utf-8"?>
<ds:datastoreItem xmlns:ds="http://schemas.openxmlformats.org/officeDocument/2006/customXml" ds:itemID="{5354D15B-DD9B-4A01-A252-80A743F8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3c058-6f2e-41d7-b8ef-a66290b01d24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CAE971-BA41-453F-9EF2-872423C3DA3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A03F52-227B-48CC-9998-860DD0B33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keywords/>
  <cp:lastModifiedBy>Lisa Drummond</cp:lastModifiedBy>
  <cp:revision>2</cp:revision>
  <cp:lastPrinted>2019-12-04T20:50:00Z</cp:lastPrinted>
  <dcterms:created xsi:type="dcterms:W3CDTF">2022-07-15T10:21:00Z</dcterms:created>
  <dcterms:modified xsi:type="dcterms:W3CDTF">2022-07-15T10:21:00Z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0x01010093EE14EC55081440A56AAA6C375314F400BD32103776D20B499CF626DF3A642C26</vt:lpwstr>
  </property>
  <property fmtid="{D5CDD505-2E9C-101B-9397-08002B2CF9AE}" pid="3" name="Authoring_Team">
    <vt:lpwstr>28;#Transformation Team|1a133771-ca03-43cd-9c4d-71e24a348290</vt:lpwstr>
  </property>
  <property fmtid="{D5CDD505-2E9C-101B-9397-08002B2CF9AE}" pid="4" name="Financial_Year">
    <vt:lpwstr/>
  </property>
  <property fmtid="{D5CDD505-2E9C-101B-9397-08002B2CF9AE}" pid="5" name="Document_Type">
    <vt:lpwstr>58;#Job Description and person specification|c4040898-668b-490c-a41e-a69123ca8828</vt:lpwstr>
  </property>
  <property fmtid="{D5CDD505-2E9C-101B-9397-08002B2CF9AE}" pid="6" name="File_Plan">
    <vt:lpwstr>48;#CFCS Transformation|1b50e616-8666-4f99-80c4-222a4a61f9a6</vt:lpwstr>
  </property>
  <property fmtid="{D5CDD505-2E9C-101B-9397-08002B2CF9AE}" pid="7" name="NCC_Audience">
    <vt:lpwstr/>
  </property>
  <property fmtid="{D5CDD505-2E9C-101B-9397-08002B2CF9AE}" pid="8" name="Security_Classification">
    <vt:lpwstr>16;#OFFICIAL-SENSITIVE|f506b1df-726c-4575-aedb-8bbac6ab04a1</vt:lpwstr>
  </property>
  <property fmtid="{D5CDD505-2E9C-101B-9397-08002B2CF9AE}" pid="9" name="NCC_Status">
    <vt:lpwstr>8;#Draft|fbfd3d3b-379a-4ef9-a760-718cd7103326</vt:lpwstr>
  </property>
</Properties>
</file>