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9.75pt" o:ole="">
            <v:imagedata r:id="rId7" o:title=""/>
          </v:shape>
          <o:OLEObject Type="Embed" ProgID="MSPhotoEd.3" ShapeID="_x0000_i1025" DrawAspect="Content" ObjectID="_1529480256" r:id="rId8"/>
        </w:object>
      </w:r>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tc>
          <w:tcPr>
            <w:tcW w:w="4860" w:type="dxa"/>
            <w:shd w:val="clear" w:color="auto" w:fill="auto"/>
          </w:tcPr>
          <w:p w:rsidR="00C46382" w:rsidRPr="00057D32" w:rsidRDefault="00C46382" w:rsidP="00C46382">
            <w:pPr>
              <w:rPr>
                <w:b/>
                <w:i/>
              </w:rPr>
            </w:pPr>
            <w:r w:rsidRPr="00057D32">
              <w:rPr>
                <w:b/>
                <w:i/>
              </w:rPr>
              <w:t>Title</w:t>
            </w:r>
          </w:p>
          <w:p w:rsidR="00C46382" w:rsidRPr="00057D32" w:rsidRDefault="007C5D26" w:rsidP="00C46382">
            <w:pPr>
              <w:rPr>
                <w:b/>
                <w:i/>
              </w:rPr>
            </w:pPr>
            <w:r>
              <w:rPr>
                <w:b/>
                <w:i/>
              </w:rPr>
              <w:t>Night Care Assistant</w:t>
            </w:r>
          </w:p>
        </w:tc>
        <w:tc>
          <w:tcPr>
            <w:tcW w:w="6120" w:type="dxa"/>
            <w:gridSpan w:val="2"/>
            <w:shd w:val="clear" w:color="auto" w:fill="auto"/>
          </w:tcPr>
          <w:p w:rsidR="00C46382" w:rsidRPr="00057D32" w:rsidRDefault="00C46382" w:rsidP="00C46382">
            <w:pPr>
              <w:rPr>
                <w:b/>
                <w:i/>
              </w:rPr>
            </w:pPr>
            <w:r w:rsidRPr="00057D32">
              <w:rPr>
                <w:b/>
                <w:i/>
              </w:rPr>
              <w:t>Department</w:t>
            </w:r>
          </w:p>
          <w:bookmarkStart w:id="0" w:name="Dropdown1"/>
          <w:p w:rsidR="00C46382" w:rsidRPr="00057D32" w:rsidRDefault="00C46382" w:rsidP="00C46382">
            <w:pPr>
              <w:rPr>
                <w:b/>
                <w:i/>
              </w:rPr>
            </w:pPr>
            <w:r w:rsidRPr="00057D32">
              <w:rPr>
                <w:b/>
                <w:i/>
              </w:rPr>
              <w:fldChar w:fldCharType="begin">
                <w:ffData>
                  <w:name w:val="Dropdown1"/>
                  <w:enabled/>
                  <w:calcOnExit w:val="0"/>
                  <w:ddList>
                    <w:result w:val="1"/>
                    <w:listEntry w:val="Adult Social Care, Health and Public Protection"/>
                    <w:listEntry w:val="Children, Families and Young People"/>
                    <w:listEntry w:val="Environment and Resources"/>
                    <w:listEntry w:val="Policy, Planning and Corporate Services"/>
                  </w:ddList>
                </w:ffData>
              </w:fldChar>
            </w:r>
            <w:r w:rsidRPr="00057D32">
              <w:rPr>
                <w:b/>
                <w:i/>
              </w:rPr>
              <w:instrText xml:space="preserve"> FORMDROPDOWN </w:instrText>
            </w:r>
            <w:r w:rsidR="007C5D26">
              <w:rPr>
                <w:b/>
                <w:i/>
              </w:rPr>
            </w:r>
            <w:r w:rsidR="007C5D26">
              <w:rPr>
                <w:b/>
                <w:i/>
              </w:rPr>
              <w:fldChar w:fldCharType="separate"/>
            </w:r>
            <w:r w:rsidRPr="00057D32">
              <w:rPr>
                <w:b/>
                <w:i/>
              </w:rPr>
              <w:fldChar w:fldCharType="end"/>
            </w:r>
            <w:bookmarkEnd w:id="0"/>
          </w:p>
        </w:tc>
        <w:tc>
          <w:tcPr>
            <w:tcW w:w="3960" w:type="dxa"/>
            <w:shd w:val="clear" w:color="auto" w:fill="auto"/>
          </w:tcPr>
          <w:p w:rsidR="00C46382" w:rsidRPr="00057D32" w:rsidRDefault="00C46382" w:rsidP="00C46382">
            <w:pPr>
              <w:rPr>
                <w:b/>
                <w:i/>
              </w:rPr>
            </w:pPr>
            <w:r w:rsidRPr="00057D32">
              <w:rPr>
                <w:b/>
                <w:i/>
              </w:rPr>
              <w:t>Post Ref.</w:t>
            </w:r>
          </w:p>
          <w:p w:rsidR="00A378D9" w:rsidRPr="00057D32" w:rsidRDefault="00A378D9" w:rsidP="00C46382">
            <w:pPr>
              <w:rPr>
                <w:b/>
                <w:i/>
              </w:rPr>
            </w:pPr>
            <w:r w:rsidRPr="00057D32">
              <w:rPr>
                <w:b/>
                <w:i/>
              </w:rPr>
              <w:fldChar w:fldCharType="begin">
                <w:ffData>
                  <w:name w:val="Text14"/>
                  <w:enabled/>
                  <w:calcOnExit w:val="0"/>
                  <w:textInput/>
                </w:ffData>
              </w:fldChar>
            </w:r>
            <w:bookmarkStart w:id="1" w:name="Text14"/>
            <w:r w:rsidRPr="00057D32">
              <w:rPr>
                <w:b/>
                <w:i/>
              </w:rPr>
              <w:instrText xml:space="preserve"> FORMTEXT </w:instrText>
            </w:r>
            <w:r w:rsidRPr="00057D32">
              <w:rPr>
                <w:b/>
                <w:i/>
              </w:rPr>
            </w:r>
            <w:r w:rsidRPr="00057D32">
              <w:rPr>
                <w:b/>
                <w:i/>
              </w:rPr>
              <w:fldChar w:fldCharType="separate"/>
            </w:r>
            <w:r w:rsidRPr="00057D32">
              <w:rPr>
                <w:b/>
                <w:i/>
                <w:noProof/>
              </w:rPr>
              <w:t> </w:t>
            </w:r>
            <w:r w:rsidRPr="00057D32">
              <w:rPr>
                <w:b/>
                <w:i/>
                <w:noProof/>
              </w:rPr>
              <w:t> </w:t>
            </w:r>
            <w:r w:rsidRPr="00057D32">
              <w:rPr>
                <w:b/>
                <w:i/>
                <w:noProof/>
              </w:rPr>
              <w:t> </w:t>
            </w:r>
            <w:r w:rsidRPr="00057D32">
              <w:rPr>
                <w:b/>
                <w:i/>
                <w:noProof/>
              </w:rPr>
              <w:t> </w:t>
            </w:r>
            <w:r w:rsidRPr="00057D32">
              <w:rPr>
                <w:b/>
                <w:i/>
                <w:noProof/>
              </w:rPr>
              <w:t> </w:t>
            </w:r>
            <w:r w:rsidRPr="00057D32">
              <w:rPr>
                <w:b/>
                <w:i/>
              </w:rPr>
              <w:fldChar w:fldCharType="end"/>
            </w:r>
            <w:bookmarkEnd w:id="1"/>
          </w:p>
        </w:tc>
      </w:tr>
      <w:tr w:rsidR="00C46382">
        <w:tc>
          <w:tcPr>
            <w:tcW w:w="14940" w:type="dxa"/>
            <w:gridSpan w:val="4"/>
            <w:shd w:val="clear" w:color="auto" w:fill="auto"/>
          </w:tcPr>
          <w:p w:rsidR="00C46382" w:rsidRPr="00057D32" w:rsidRDefault="00C46382" w:rsidP="00C46382">
            <w:pPr>
              <w:rPr>
                <w:b/>
                <w:i/>
              </w:rPr>
            </w:pPr>
            <w:r w:rsidRPr="00057D32">
              <w:rPr>
                <w:b/>
                <w:i/>
              </w:rPr>
              <w:t>Job Purpose</w:t>
            </w:r>
          </w:p>
          <w:p w:rsidR="007C5D26" w:rsidRPr="00E83D91" w:rsidRDefault="007C5D26" w:rsidP="007C5D26">
            <w:pPr>
              <w:rPr>
                <w:rFonts w:cs="Arial"/>
              </w:rPr>
            </w:pPr>
            <w:r w:rsidRPr="00E83D91">
              <w:rPr>
                <w:rFonts w:cs="Arial"/>
              </w:rPr>
              <w:t xml:space="preserve">To provide safe, supportive and positive care to all resident children and young people.  </w:t>
            </w:r>
          </w:p>
          <w:p w:rsidR="007C5D26" w:rsidRPr="00E83D91" w:rsidRDefault="007C5D26" w:rsidP="007C5D26">
            <w:pPr>
              <w:rPr>
                <w:rFonts w:cs="Arial"/>
              </w:rPr>
            </w:pPr>
            <w:r w:rsidRPr="00E83D91">
              <w:rPr>
                <w:rFonts w:cs="Arial"/>
              </w:rPr>
              <w:t xml:space="preserve">To ensure the physical safety and security of the children and young people during night hours.  </w:t>
            </w:r>
          </w:p>
          <w:p w:rsidR="007C5D26" w:rsidRDefault="007C5D26" w:rsidP="007C5D26">
            <w:pPr>
              <w:rPr>
                <w:noProof/>
              </w:rPr>
            </w:pPr>
            <w:r w:rsidRPr="00E83D91">
              <w:rPr>
                <w:rFonts w:cs="Arial"/>
              </w:rPr>
              <w:t>To respond to the needs of the young people and will have a general oversight of building security.</w:t>
            </w:r>
            <w:r>
              <w:t xml:space="preserve"> </w:t>
            </w:r>
            <w:r>
              <w:rPr>
                <w:noProof/>
              </w:rPr>
              <w:t xml:space="preserve"> </w:t>
            </w:r>
          </w:p>
          <w:p w:rsidR="00C46382" w:rsidRDefault="007C5D26" w:rsidP="007C5D26">
            <w:r w:rsidRPr="00E83D91">
              <w:rPr>
                <w:rFonts w:cs="Arial"/>
              </w:rPr>
              <w:t>To undertake any domestic duties that are required to meet the needs of the home.</w:t>
            </w:r>
          </w:p>
          <w:p w:rsidR="00C46382" w:rsidRDefault="00C46382" w:rsidP="00C46382"/>
        </w:tc>
      </w:tr>
      <w:tr w:rsidR="00C46382">
        <w:tc>
          <w:tcPr>
            <w:tcW w:w="7740" w:type="dxa"/>
            <w:gridSpan w:val="2"/>
            <w:shd w:val="clear" w:color="auto" w:fill="auto"/>
          </w:tcPr>
          <w:p w:rsidR="00C46382" w:rsidRPr="00057D32" w:rsidRDefault="00C46382" w:rsidP="00C46382">
            <w:pPr>
              <w:rPr>
                <w:b/>
                <w:i/>
              </w:rPr>
            </w:pPr>
            <w:r w:rsidRPr="00057D32">
              <w:rPr>
                <w:b/>
                <w:i/>
              </w:rPr>
              <w:t>Key Responsibilities</w:t>
            </w:r>
          </w:p>
          <w:p w:rsidR="00C46382" w:rsidRPr="00057D32" w:rsidRDefault="00C46382" w:rsidP="00C46382">
            <w:pPr>
              <w:rPr>
                <w:b/>
              </w:rPr>
            </w:pPr>
          </w:p>
          <w:p w:rsidR="007C5D26" w:rsidRDefault="007C5D26" w:rsidP="005B6B72">
            <w:pPr>
              <w:numPr>
                <w:ilvl w:val="0"/>
                <w:numId w:val="6"/>
              </w:numPr>
              <w:rPr>
                <w:rFonts w:cs="Arial"/>
              </w:rPr>
            </w:pPr>
            <w:r w:rsidRPr="007C5D26">
              <w:rPr>
                <w:rFonts w:cs="Arial"/>
              </w:rPr>
              <w:t xml:space="preserve">To respond to the emotional, psychological and physical needs of the resident children and young people, assisting them to settle at bedtime.  You will make regular checks on each young person during your shift to maintain their health, safety and well being. </w:t>
            </w:r>
          </w:p>
          <w:p w:rsidR="007C5D26" w:rsidRDefault="007C5D26" w:rsidP="007C5D26">
            <w:pPr>
              <w:ind w:left="720"/>
              <w:rPr>
                <w:rFonts w:cs="Arial"/>
              </w:rPr>
            </w:pPr>
          </w:p>
          <w:p w:rsidR="007C5D26" w:rsidRDefault="007C5D26" w:rsidP="007C5D26">
            <w:pPr>
              <w:numPr>
                <w:ilvl w:val="0"/>
                <w:numId w:val="6"/>
              </w:numPr>
              <w:rPr>
                <w:rFonts w:cs="Arial"/>
              </w:rPr>
            </w:pPr>
            <w:r w:rsidRPr="007C5D26">
              <w:rPr>
                <w:rFonts w:cs="Arial"/>
              </w:rPr>
              <w:t>To provide services efficiently and effectively within organisational policy and statutory requirements.</w:t>
            </w:r>
          </w:p>
          <w:p w:rsidR="007C5D26" w:rsidRDefault="007C5D26" w:rsidP="007C5D26">
            <w:pPr>
              <w:pStyle w:val="ListParagraph"/>
              <w:rPr>
                <w:rFonts w:cs="Arial"/>
              </w:rPr>
            </w:pPr>
          </w:p>
          <w:p w:rsidR="007C5D26" w:rsidRDefault="007C5D26" w:rsidP="00E805EA">
            <w:pPr>
              <w:numPr>
                <w:ilvl w:val="0"/>
                <w:numId w:val="6"/>
              </w:numPr>
              <w:rPr>
                <w:rFonts w:cs="Arial"/>
              </w:rPr>
            </w:pPr>
            <w:r w:rsidRPr="007C5D26">
              <w:rPr>
                <w:rFonts w:cs="Arial"/>
              </w:rPr>
              <w:t>To provide care within an environment that positively integrates race, culture gender, disability and sexual orientation.</w:t>
            </w:r>
          </w:p>
          <w:p w:rsidR="007C5D26" w:rsidRDefault="007C5D26" w:rsidP="007C5D26">
            <w:pPr>
              <w:pStyle w:val="ListParagraph"/>
              <w:rPr>
                <w:rFonts w:cs="Arial"/>
              </w:rPr>
            </w:pPr>
          </w:p>
          <w:p w:rsidR="007C5D26" w:rsidRDefault="007C5D26" w:rsidP="00476F67">
            <w:pPr>
              <w:numPr>
                <w:ilvl w:val="0"/>
                <w:numId w:val="6"/>
              </w:numPr>
              <w:rPr>
                <w:rFonts w:cs="Arial"/>
              </w:rPr>
            </w:pPr>
            <w:r w:rsidRPr="007C5D26">
              <w:rPr>
                <w:rFonts w:cs="Arial"/>
              </w:rPr>
              <w:t>To ensure that managers are informed of significant matters arising in connection with the Home, issues of Ofsted compliance and/or the young people.</w:t>
            </w:r>
          </w:p>
          <w:p w:rsidR="007C5D26" w:rsidRDefault="007C5D26" w:rsidP="007C5D26">
            <w:pPr>
              <w:pStyle w:val="ListParagraph"/>
              <w:rPr>
                <w:rFonts w:cs="Arial"/>
              </w:rPr>
            </w:pPr>
          </w:p>
          <w:p w:rsidR="007C5D26" w:rsidRDefault="007C5D26" w:rsidP="007D4EAF">
            <w:pPr>
              <w:numPr>
                <w:ilvl w:val="0"/>
                <w:numId w:val="6"/>
              </w:numPr>
              <w:rPr>
                <w:rFonts w:cs="Arial"/>
              </w:rPr>
            </w:pPr>
            <w:r w:rsidRPr="007C5D26">
              <w:rPr>
                <w:rFonts w:cs="Arial"/>
              </w:rPr>
              <w:t>To undertake planned and random care, safety and security inspections and searches of the building premises, occupants and surrounds in accordance with defined procedures and timescales.</w:t>
            </w:r>
          </w:p>
          <w:p w:rsidR="007C5D26" w:rsidRDefault="007C5D26" w:rsidP="007C5D26">
            <w:pPr>
              <w:pStyle w:val="ListParagraph"/>
              <w:rPr>
                <w:rFonts w:cs="Arial"/>
              </w:rPr>
            </w:pPr>
          </w:p>
          <w:p w:rsidR="007C5D26" w:rsidRDefault="007C5D26" w:rsidP="00CD2B45">
            <w:pPr>
              <w:numPr>
                <w:ilvl w:val="0"/>
                <w:numId w:val="6"/>
              </w:numPr>
              <w:rPr>
                <w:rFonts w:cs="Arial"/>
              </w:rPr>
            </w:pPr>
            <w:r w:rsidRPr="007C5D26">
              <w:rPr>
                <w:rFonts w:cs="Arial"/>
              </w:rPr>
              <w:t>To monitor CCTV systems, check locks, doors, access points, safety devices and other equipment as necessary to ensure the security and safety of the buildings / premises at all times.</w:t>
            </w:r>
          </w:p>
          <w:p w:rsidR="007C5D26" w:rsidRDefault="007C5D26" w:rsidP="007C5D26">
            <w:pPr>
              <w:pStyle w:val="ListParagraph"/>
              <w:rPr>
                <w:rFonts w:cs="Arial"/>
              </w:rPr>
            </w:pPr>
          </w:p>
          <w:p w:rsidR="007C5D26" w:rsidRDefault="007C5D26" w:rsidP="00851A13">
            <w:pPr>
              <w:numPr>
                <w:ilvl w:val="0"/>
                <w:numId w:val="6"/>
              </w:numPr>
              <w:rPr>
                <w:rFonts w:cs="Arial"/>
              </w:rPr>
            </w:pPr>
            <w:r w:rsidRPr="007C5D26">
              <w:rPr>
                <w:rFonts w:cs="Arial"/>
              </w:rPr>
              <w:t>To maintain a current knowledge of legislation, practice issues and developments locally and nationally in their field of work.</w:t>
            </w:r>
          </w:p>
          <w:p w:rsidR="007C5D26" w:rsidRDefault="007C5D26" w:rsidP="007C5D26">
            <w:pPr>
              <w:pStyle w:val="ListParagraph"/>
              <w:rPr>
                <w:rFonts w:cs="Arial"/>
              </w:rPr>
            </w:pPr>
          </w:p>
          <w:p w:rsidR="007C5D26" w:rsidRDefault="007C5D26" w:rsidP="0097463F">
            <w:pPr>
              <w:numPr>
                <w:ilvl w:val="0"/>
                <w:numId w:val="6"/>
              </w:numPr>
              <w:rPr>
                <w:rFonts w:cs="Arial"/>
              </w:rPr>
            </w:pPr>
            <w:r w:rsidRPr="007C5D26">
              <w:rPr>
                <w:rFonts w:cs="Arial"/>
              </w:rPr>
              <w:t>To work positively and enabling with children and young people with challenging behaviour.</w:t>
            </w:r>
          </w:p>
          <w:p w:rsidR="007C5D26" w:rsidRDefault="007C5D26" w:rsidP="007C5D26">
            <w:pPr>
              <w:pStyle w:val="ListParagraph"/>
              <w:rPr>
                <w:rFonts w:cs="Arial"/>
              </w:rPr>
            </w:pPr>
          </w:p>
          <w:p w:rsidR="007C5D26" w:rsidRDefault="007C5D26" w:rsidP="00A00532">
            <w:pPr>
              <w:numPr>
                <w:ilvl w:val="0"/>
                <w:numId w:val="6"/>
              </w:numPr>
              <w:rPr>
                <w:rFonts w:cs="Arial"/>
              </w:rPr>
            </w:pPr>
            <w:r w:rsidRPr="007C5D26">
              <w:rPr>
                <w:rFonts w:cs="Arial"/>
              </w:rPr>
              <w:t>To ensure that children have access to representation and complaints procedure.</w:t>
            </w:r>
          </w:p>
          <w:p w:rsidR="007C5D26" w:rsidRDefault="007C5D26" w:rsidP="007C5D26">
            <w:pPr>
              <w:pStyle w:val="ListParagraph"/>
              <w:rPr>
                <w:rFonts w:cs="Arial"/>
              </w:rPr>
            </w:pPr>
          </w:p>
          <w:p w:rsidR="007C5D26" w:rsidRDefault="007C5D26" w:rsidP="00174E03">
            <w:pPr>
              <w:numPr>
                <w:ilvl w:val="0"/>
                <w:numId w:val="6"/>
              </w:numPr>
              <w:rPr>
                <w:rFonts w:cs="Arial"/>
              </w:rPr>
            </w:pPr>
            <w:r w:rsidRPr="007C5D26">
              <w:rPr>
                <w:rFonts w:cs="Arial"/>
              </w:rPr>
              <w:t>To implement identified care management tasks.</w:t>
            </w:r>
          </w:p>
          <w:p w:rsidR="007C5D26" w:rsidRDefault="007C5D26" w:rsidP="007C5D26">
            <w:pPr>
              <w:pStyle w:val="ListParagraph"/>
              <w:rPr>
                <w:rFonts w:cs="Arial"/>
              </w:rPr>
            </w:pPr>
          </w:p>
          <w:p w:rsidR="007C5D26" w:rsidRDefault="007C5D26" w:rsidP="001556E1">
            <w:pPr>
              <w:numPr>
                <w:ilvl w:val="0"/>
                <w:numId w:val="6"/>
              </w:numPr>
              <w:rPr>
                <w:rFonts w:cs="Arial"/>
              </w:rPr>
            </w:pPr>
            <w:r w:rsidRPr="007C5D26">
              <w:rPr>
                <w:rFonts w:cs="Arial"/>
              </w:rPr>
              <w:t>To have an understanding and knowledge of child development.</w:t>
            </w:r>
          </w:p>
          <w:p w:rsidR="007C5D26" w:rsidRDefault="007C5D26" w:rsidP="007C5D26">
            <w:pPr>
              <w:pStyle w:val="ListParagraph"/>
              <w:rPr>
                <w:rFonts w:cs="Arial"/>
              </w:rPr>
            </w:pPr>
          </w:p>
          <w:p w:rsidR="007C5D26" w:rsidRDefault="007C5D26" w:rsidP="00262C3E">
            <w:pPr>
              <w:numPr>
                <w:ilvl w:val="0"/>
                <w:numId w:val="6"/>
              </w:numPr>
              <w:rPr>
                <w:rFonts w:cs="Arial"/>
              </w:rPr>
            </w:pPr>
            <w:r w:rsidRPr="007C5D26">
              <w:rPr>
                <w:rFonts w:cs="Arial"/>
              </w:rPr>
              <w:t xml:space="preserve">To contribute to and implement effective strategies for managing challenging behaviour, following the MAPA training, principles and strategies </w:t>
            </w:r>
          </w:p>
          <w:p w:rsidR="007C5D26" w:rsidRDefault="007C5D26" w:rsidP="007C5D26">
            <w:pPr>
              <w:pStyle w:val="ListParagraph"/>
              <w:rPr>
                <w:rFonts w:cs="Arial"/>
              </w:rPr>
            </w:pPr>
          </w:p>
          <w:p w:rsidR="007C5D26" w:rsidRDefault="007C5D26" w:rsidP="00ED22E4">
            <w:pPr>
              <w:numPr>
                <w:ilvl w:val="0"/>
                <w:numId w:val="6"/>
              </w:numPr>
              <w:rPr>
                <w:rFonts w:cs="Arial"/>
              </w:rPr>
            </w:pPr>
            <w:r w:rsidRPr="007C5D26">
              <w:rPr>
                <w:rFonts w:cs="Arial"/>
              </w:rPr>
              <w:t>To contribute to and implement child care planning.</w:t>
            </w:r>
          </w:p>
          <w:p w:rsidR="007C5D26" w:rsidRDefault="007C5D26" w:rsidP="007C5D26">
            <w:pPr>
              <w:pStyle w:val="ListParagraph"/>
              <w:rPr>
                <w:rFonts w:cs="Arial"/>
              </w:rPr>
            </w:pPr>
          </w:p>
          <w:p w:rsidR="007C5D26" w:rsidRDefault="007C5D26" w:rsidP="004A58A0">
            <w:pPr>
              <w:numPr>
                <w:ilvl w:val="0"/>
                <w:numId w:val="6"/>
              </w:numPr>
              <w:rPr>
                <w:rFonts w:cs="Arial"/>
              </w:rPr>
            </w:pPr>
            <w:r w:rsidRPr="007C5D26">
              <w:rPr>
                <w:rFonts w:cs="Arial"/>
              </w:rPr>
              <w:t>To communicate effectively, professionally and sensitively with children, young people and their families.</w:t>
            </w:r>
          </w:p>
          <w:p w:rsidR="007C5D26" w:rsidRDefault="007C5D26" w:rsidP="007C5D26">
            <w:pPr>
              <w:pStyle w:val="ListParagraph"/>
              <w:rPr>
                <w:rFonts w:cs="Arial"/>
              </w:rPr>
            </w:pPr>
          </w:p>
          <w:p w:rsidR="007C5D26" w:rsidRDefault="007C5D26" w:rsidP="007C5D26">
            <w:pPr>
              <w:numPr>
                <w:ilvl w:val="0"/>
                <w:numId w:val="6"/>
              </w:numPr>
              <w:rPr>
                <w:rFonts w:cs="Arial"/>
              </w:rPr>
            </w:pPr>
            <w:r w:rsidRPr="007C5D26">
              <w:rPr>
                <w:rFonts w:cs="Arial"/>
              </w:rPr>
              <w:t>To have a working knowledge of child protection procedures and of safeguarding children and young people looked after.</w:t>
            </w:r>
          </w:p>
          <w:p w:rsidR="007C5D26" w:rsidRDefault="007C5D26" w:rsidP="007C5D26">
            <w:pPr>
              <w:pStyle w:val="ListParagraph"/>
              <w:rPr>
                <w:rFonts w:cs="Arial"/>
              </w:rPr>
            </w:pPr>
          </w:p>
          <w:p w:rsidR="007C5D26" w:rsidRDefault="007C5D26" w:rsidP="007C5D26">
            <w:pPr>
              <w:numPr>
                <w:ilvl w:val="0"/>
                <w:numId w:val="6"/>
              </w:numPr>
              <w:rPr>
                <w:rFonts w:cs="Arial"/>
              </w:rPr>
            </w:pPr>
            <w:r w:rsidRPr="007C5D26">
              <w:rPr>
                <w:rFonts w:cs="Arial"/>
              </w:rPr>
              <w:t>To be committed to the ethos and philosophy of group living.</w:t>
            </w:r>
          </w:p>
          <w:p w:rsidR="007C5D26" w:rsidRDefault="007C5D26" w:rsidP="007C5D26">
            <w:pPr>
              <w:pStyle w:val="ListParagraph"/>
              <w:rPr>
                <w:rFonts w:cs="Arial"/>
              </w:rPr>
            </w:pPr>
          </w:p>
          <w:p w:rsidR="00C46382" w:rsidRPr="007C5D26" w:rsidRDefault="007C5D26" w:rsidP="007C5D26">
            <w:pPr>
              <w:numPr>
                <w:ilvl w:val="0"/>
                <w:numId w:val="6"/>
              </w:numPr>
              <w:rPr>
                <w:rFonts w:cs="Arial"/>
              </w:rPr>
            </w:pPr>
            <w:r w:rsidRPr="007C5D26">
              <w:rPr>
                <w:rFonts w:cs="Arial"/>
              </w:rPr>
              <w:t>To undertake any other duties which may reasonably be regarded as within the nature of the duties and responsibilities/grade of the post, subject to the proviso that normally any changes of a permanent nature shall be incorporated into the Job Description in specific terms.</w:t>
            </w:r>
          </w:p>
          <w:p w:rsidR="00C46382" w:rsidRDefault="00C46382" w:rsidP="00057D32">
            <w:pPr>
              <w:ind w:left="360"/>
            </w:pPr>
          </w:p>
          <w:p w:rsidR="00C46382" w:rsidRDefault="00C46382" w:rsidP="003E337C"/>
        </w:tc>
        <w:tc>
          <w:tcPr>
            <w:tcW w:w="7200" w:type="dxa"/>
            <w:gridSpan w:val="2"/>
            <w:shd w:val="clear" w:color="auto" w:fill="auto"/>
          </w:tcPr>
          <w:p w:rsidR="00C46382" w:rsidRPr="00057D32" w:rsidRDefault="00C46382" w:rsidP="00C46382">
            <w:pPr>
              <w:rPr>
                <w:b/>
                <w:i/>
              </w:rPr>
            </w:pPr>
            <w:r w:rsidRPr="00057D32">
              <w:rPr>
                <w:b/>
                <w:i/>
              </w:rPr>
              <w:t>Key Accountabilities</w:t>
            </w:r>
          </w:p>
          <w:p w:rsidR="00C46382" w:rsidRPr="00057D32" w:rsidRDefault="00C46382" w:rsidP="00C46382">
            <w:pPr>
              <w:rPr>
                <w:b/>
              </w:rPr>
            </w:pPr>
          </w:p>
          <w:p w:rsidR="007C5D26" w:rsidRDefault="007C5D26" w:rsidP="00F155EE">
            <w:pPr>
              <w:numPr>
                <w:ilvl w:val="0"/>
                <w:numId w:val="7"/>
              </w:numPr>
              <w:autoSpaceDE w:val="0"/>
              <w:autoSpaceDN w:val="0"/>
              <w:adjustRightInd w:val="0"/>
              <w:rPr>
                <w:rFonts w:cs="Arial"/>
              </w:rPr>
            </w:pPr>
            <w:r w:rsidRPr="007C5D26">
              <w:rPr>
                <w:rFonts w:cs="Arial"/>
              </w:rPr>
              <w:t>Understands and puts into practice the Council’s commitment to excellent customer service.</w:t>
            </w:r>
          </w:p>
          <w:p w:rsidR="007C5D26" w:rsidRDefault="007C5D26" w:rsidP="007C5D26">
            <w:pPr>
              <w:autoSpaceDE w:val="0"/>
              <w:autoSpaceDN w:val="0"/>
              <w:adjustRightInd w:val="0"/>
              <w:ind w:left="720"/>
              <w:rPr>
                <w:rFonts w:cs="Arial"/>
              </w:rPr>
            </w:pPr>
          </w:p>
          <w:p w:rsidR="007C5D26" w:rsidRDefault="007C5D26" w:rsidP="00F94206">
            <w:pPr>
              <w:numPr>
                <w:ilvl w:val="0"/>
                <w:numId w:val="7"/>
              </w:numPr>
              <w:autoSpaceDE w:val="0"/>
              <w:autoSpaceDN w:val="0"/>
              <w:adjustRightInd w:val="0"/>
              <w:rPr>
                <w:rFonts w:cs="Arial"/>
              </w:rPr>
            </w:pPr>
            <w:r w:rsidRPr="007C5D26">
              <w:rPr>
                <w:rFonts w:cs="Arial"/>
              </w:rPr>
              <w:t>Sets a positive example by using resources efficiently in line with priorities and correcting inefficient practices.</w:t>
            </w:r>
          </w:p>
          <w:p w:rsidR="007C5D26" w:rsidRDefault="007C5D26" w:rsidP="007C5D26">
            <w:pPr>
              <w:pStyle w:val="ListParagraph"/>
              <w:rPr>
                <w:rFonts w:cs="Arial"/>
              </w:rPr>
            </w:pPr>
          </w:p>
          <w:p w:rsidR="007C5D26" w:rsidRDefault="007C5D26" w:rsidP="00546361">
            <w:pPr>
              <w:numPr>
                <w:ilvl w:val="0"/>
                <w:numId w:val="7"/>
              </w:numPr>
              <w:autoSpaceDE w:val="0"/>
              <w:autoSpaceDN w:val="0"/>
              <w:adjustRightInd w:val="0"/>
              <w:rPr>
                <w:rFonts w:cs="Arial"/>
              </w:rPr>
            </w:pPr>
            <w:r w:rsidRPr="007C5D26">
              <w:rPr>
                <w:rFonts w:cs="Arial"/>
              </w:rPr>
              <w:t>Builds positive personal relationships with customers, with colleagues and partners acting as a model both in terms of listening and explaining especially to resolve ambiguity.</w:t>
            </w:r>
          </w:p>
          <w:p w:rsidR="007C5D26" w:rsidRDefault="007C5D26" w:rsidP="007C5D26">
            <w:pPr>
              <w:pStyle w:val="ListParagraph"/>
              <w:rPr>
                <w:rFonts w:cs="Arial"/>
              </w:rPr>
            </w:pPr>
          </w:p>
          <w:p w:rsidR="007C5D26" w:rsidRDefault="007C5D26" w:rsidP="009F7305">
            <w:pPr>
              <w:numPr>
                <w:ilvl w:val="0"/>
                <w:numId w:val="7"/>
              </w:numPr>
              <w:autoSpaceDE w:val="0"/>
              <w:autoSpaceDN w:val="0"/>
              <w:adjustRightInd w:val="0"/>
              <w:rPr>
                <w:rFonts w:cs="Arial"/>
              </w:rPr>
            </w:pPr>
            <w:r w:rsidRPr="007C5D26">
              <w:rPr>
                <w:rFonts w:cs="Arial"/>
              </w:rPr>
              <w:t>Bounces ideas off colleagues and peers, seeking input and constructive challenge.</w:t>
            </w:r>
          </w:p>
          <w:p w:rsidR="007C5D26" w:rsidRDefault="007C5D26" w:rsidP="007C5D26">
            <w:pPr>
              <w:pStyle w:val="ListParagraph"/>
              <w:rPr>
                <w:rFonts w:cs="Arial"/>
              </w:rPr>
            </w:pPr>
          </w:p>
          <w:p w:rsidR="007C5D26" w:rsidRPr="007C5D26" w:rsidRDefault="007C5D26" w:rsidP="009E0833">
            <w:pPr>
              <w:numPr>
                <w:ilvl w:val="0"/>
                <w:numId w:val="7"/>
              </w:numPr>
              <w:autoSpaceDE w:val="0"/>
              <w:autoSpaceDN w:val="0"/>
              <w:adjustRightInd w:val="0"/>
              <w:rPr>
                <w:rFonts w:cs="Arial"/>
                <w:sz w:val="20"/>
                <w:szCs w:val="20"/>
              </w:rPr>
            </w:pPr>
            <w:r w:rsidRPr="007C5D26">
              <w:rPr>
                <w:rFonts w:cs="Arial"/>
              </w:rPr>
              <w:t>Supports front line staff to adapt ways of working in a changing environment.</w:t>
            </w:r>
          </w:p>
          <w:p w:rsidR="007C5D26" w:rsidRDefault="007C5D26" w:rsidP="007C5D26">
            <w:pPr>
              <w:pStyle w:val="ListParagraph"/>
              <w:rPr>
                <w:rFonts w:cs="Arial"/>
              </w:rPr>
            </w:pPr>
          </w:p>
          <w:p w:rsidR="007C5D26" w:rsidRDefault="007C5D26" w:rsidP="00BE10FE">
            <w:pPr>
              <w:numPr>
                <w:ilvl w:val="0"/>
                <w:numId w:val="7"/>
              </w:numPr>
              <w:autoSpaceDE w:val="0"/>
              <w:autoSpaceDN w:val="0"/>
              <w:adjustRightInd w:val="0"/>
              <w:rPr>
                <w:rFonts w:cs="Arial"/>
              </w:rPr>
            </w:pPr>
            <w:r w:rsidRPr="007C5D26">
              <w:rPr>
                <w:rFonts w:cs="Arial"/>
              </w:rPr>
              <w:t>Develops awareness of new practice in their profession and developments within the Council.</w:t>
            </w:r>
          </w:p>
          <w:p w:rsidR="007C5D26" w:rsidRDefault="007C5D26" w:rsidP="007C5D26">
            <w:pPr>
              <w:pStyle w:val="ListParagraph"/>
              <w:rPr>
                <w:rFonts w:cs="Arial"/>
              </w:rPr>
            </w:pPr>
          </w:p>
          <w:p w:rsidR="007C5D26" w:rsidRPr="007C5D26" w:rsidRDefault="007C5D26" w:rsidP="00C350F3">
            <w:pPr>
              <w:numPr>
                <w:ilvl w:val="0"/>
                <w:numId w:val="7"/>
              </w:numPr>
              <w:autoSpaceDE w:val="0"/>
              <w:autoSpaceDN w:val="0"/>
              <w:adjustRightInd w:val="0"/>
              <w:rPr>
                <w:rFonts w:cs="Arial"/>
                <w:sz w:val="20"/>
                <w:szCs w:val="20"/>
              </w:rPr>
            </w:pPr>
            <w:r w:rsidRPr="007C5D26">
              <w:rPr>
                <w:rFonts w:cs="Arial"/>
              </w:rPr>
              <w:t>Treats all customers and colleagues with respect, consideration and the appropriate level of confidentiality.</w:t>
            </w:r>
          </w:p>
          <w:p w:rsidR="007C5D26" w:rsidRDefault="007C5D26" w:rsidP="007C5D26">
            <w:pPr>
              <w:pStyle w:val="ListParagraph"/>
              <w:rPr>
                <w:rFonts w:cs="Arial"/>
              </w:rPr>
            </w:pPr>
          </w:p>
          <w:p w:rsidR="007C5D26" w:rsidRDefault="007C5D26" w:rsidP="001F790D">
            <w:pPr>
              <w:numPr>
                <w:ilvl w:val="0"/>
                <w:numId w:val="7"/>
              </w:numPr>
              <w:autoSpaceDE w:val="0"/>
              <w:autoSpaceDN w:val="0"/>
              <w:adjustRightInd w:val="0"/>
              <w:rPr>
                <w:rFonts w:cs="Arial"/>
              </w:rPr>
            </w:pPr>
            <w:r w:rsidRPr="007C5D26">
              <w:rPr>
                <w:rFonts w:cs="Arial"/>
              </w:rPr>
              <w:t>Challenges inappropriate behaviour.</w:t>
            </w:r>
          </w:p>
          <w:p w:rsidR="007C5D26" w:rsidRDefault="007C5D26" w:rsidP="007C5D26">
            <w:pPr>
              <w:pStyle w:val="ListParagraph"/>
              <w:rPr>
                <w:rFonts w:cs="Arial"/>
              </w:rPr>
            </w:pPr>
          </w:p>
          <w:p w:rsidR="007C5D26" w:rsidRPr="007C5D26" w:rsidRDefault="007C5D26" w:rsidP="006541B1">
            <w:pPr>
              <w:numPr>
                <w:ilvl w:val="0"/>
                <w:numId w:val="7"/>
              </w:numPr>
              <w:autoSpaceDE w:val="0"/>
              <w:autoSpaceDN w:val="0"/>
              <w:adjustRightInd w:val="0"/>
              <w:rPr>
                <w:rFonts w:cs="Arial"/>
                <w:sz w:val="20"/>
                <w:szCs w:val="20"/>
              </w:rPr>
            </w:pPr>
            <w:r w:rsidRPr="007C5D26">
              <w:rPr>
                <w:rFonts w:cs="Arial"/>
              </w:rPr>
              <w:t>Exemplifies safe working in line with health and safety and safeguarding protocols and procedures.</w:t>
            </w:r>
          </w:p>
          <w:p w:rsidR="007C5D26" w:rsidRPr="007C5D26" w:rsidRDefault="007C5D26" w:rsidP="006923AA">
            <w:pPr>
              <w:numPr>
                <w:ilvl w:val="0"/>
                <w:numId w:val="7"/>
              </w:numPr>
              <w:autoSpaceDE w:val="0"/>
              <w:autoSpaceDN w:val="0"/>
              <w:adjustRightInd w:val="0"/>
              <w:rPr>
                <w:rFonts w:cs="Arial"/>
                <w:bCs/>
              </w:rPr>
            </w:pPr>
            <w:r w:rsidRPr="007C5D26">
              <w:rPr>
                <w:rFonts w:cs="Arial"/>
              </w:rPr>
              <w:t>Exemplifies a considered and professional approach to the management of risk, showing understanding of the risk management system</w:t>
            </w:r>
          </w:p>
          <w:p w:rsidR="007C5D26" w:rsidRPr="007C5D26" w:rsidRDefault="007C5D26" w:rsidP="007C5D26">
            <w:pPr>
              <w:autoSpaceDE w:val="0"/>
              <w:autoSpaceDN w:val="0"/>
              <w:adjustRightInd w:val="0"/>
              <w:ind w:left="720"/>
              <w:rPr>
                <w:rFonts w:cs="Arial"/>
                <w:bCs/>
              </w:rPr>
            </w:pPr>
          </w:p>
          <w:p w:rsidR="007C5D26" w:rsidRDefault="007C5D26" w:rsidP="007C5D26">
            <w:pPr>
              <w:numPr>
                <w:ilvl w:val="0"/>
                <w:numId w:val="7"/>
              </w:numPr>
              <w:autoSpaceDE w:val="0"/>
              <w:autoSpaceDN w:val="0"/>
              <w:adjustRightInd w:val="0"/>
              <w:rPr>
                <w:rFonts w:cs="Arial"/>
                <w:bCs/>
              </w:rPr>
            </w:pPr>
            <w:r w:rsidRPr="007C5D26">
              <w:rPr>
                <w:rFonts w:cs="Arial"/>
                <w:bCs/>
              </w:rPr>
              <w:t>To be responsible for monitoring and reporting in connection with essential services and to ensure the efficient and economical use of heat, light, power and other resources employed.</w:t>
            </w:r>
          </w:p>
          <w:p w:rsidR="007C5D26" w:rsidRDefault="007C5D26" w:rsidP="007C5D26">
            <w:pPr>
              <w:pStyle w:val="ListParagraph"/>
              <w:rPr>
                <w:rFonts w:cs="Arial"/>
                <w:bCs/>
              </w:rPr>
            </w:pPr>
          </w:p>
          <w:p w:rsidR="007C5D26" w:rsidRDefault="007C5D26" w:rsidP="007C5D26">
            <w:pPr>
              <w:numPr>
                <w:ilvl w:val="0"/>
                <w:numId w:val="7"/>
              </w:numPr>
              <w:autoSpaceDE w:val="0"/>
              <w:autoSpaceDN w:val="0"/>
              <w:adjustRightInd w:val="0"/>
              <w:rPr>
                <w:rFonts w:cs="Arial"/>
                <w:bCs/>
              </w:rPr>
            </w:pPr>
            <w:r w:rsidRPr="007C5D26">
              <w:rPr>
                <w:rFonts w:cs="Arial"/>
                <w:bCs/>
              </w:rPr>
              <w:t>To maintain a record of work undertaken, incidents and other events occurring during duty and to communicate all such information during formal handover to day staff.</w:t>
            </w:r>
          </w:p>
          <w:p w:rsidR="007C5D26" w:rsidRDefault="007C5D26" w:rsidP="007C5D26">
            <w:pPr>
              <w:pStyle w:val="ListParagraph"/>
              <w:rPr>
                <w:rFonts w:cs="Arial"/>
                <w:bCs/>
              </w:rPr>
            </w:pPr>
          </w:p>
          <w:p w:rsidR="00611282" w:rsidRPr="007C5D26" w:rsidRDefault="007C5D26" w:rsidP="007C5D26">
            <w:pPr>
              <w:numPr>
                <w:ilvl w:val="0"/>
                <w:numId w:val="7"/>
              </w:numPr>
              <w:autoSpaceDE w:val="0"/>
              <w:autoSpaceDN w:val="0"/>
              <w:adjustRightInd w:val="0"/>
              <w:rPr>
                <w:rFonts w:cs="Arial"/>
                <w:bCs/>
              </w:rPr>
            </w:pPr>
            <w:r w:rsidRPr="007C5D26">
              <w:rPr>
                <w:rFonts w:cs="Arial"/>
                <w:bCs/>
              </w:rPr>
              <w:t>To undertake a range of domestic and laundry tasks including meal time preparations and clear away and general cleaning within the unit.</w:t>
            </w:r>
          </w:p>
          <w:p w:rsidR="00C46382" w:rsidRDefault="00C46382" w:rsidP="00C46382"/>
          <w:p w:rsidR="00C46382" w:rsidRDefault="00C46382" w:rsidP="00057D32">
            <w:pPr>
              <w:ind w:left="360"/>
            </w:pPr>
          </w:p>
        </w:tc>
      </w:tr>
      <w:tr w:rsidR="00C46382">
        <w:tc>
          <w:tcPr>
            <w:tcW w:w="14940" w:type="dxa"/>
            <w:gridSpan w:val="4"/>
            <w:shd w:val="clear" w:color="auto" w:fill="auto"/>
          </w:tcPr>
          <w:p w:rsidR="00C46382" w:rsidRPr="00057D32" w:rsidRDefault="00C46382" w:rsidP="00C46382">
            <w:pPr>
              <w:rPr>
                <w:b/>
                <w:i/>
              </w:rPr>
            </w:pPr>
            <w:r w:rsidRPr="00057D32">
              <w:rPr>
                <w:b/>
              </w:rPr>
              <w:t>The post holder will perform any duty or task that is appropriate for the role described</w:t>
            </w:r>
          </w:p>
        </w:tc>
      </w:tr>
    </w:tbl>
    <w:p w:rsidR="00C46382" w:rsidRDefault="00C46382"/>
    <w:p w:rsidR="007C5D26" w:rsidRDefault="007C5D26"/>
    <w:p w:rsidR="007C5D26" w:rsidRDefault="007C5D26"/>
    <w:p w:rsidR="007C5D26" w:rsidRDefault="007C5D26"/>
    <w:p w:rsidR="007C5D26" w:rsidRDefault="007C5D26"/>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tc>
          <w:tcPr>
            <w:tcW w:w="15120" w:type="dxa"/>
            <w:gridSpan w:val="2"/>
            <w:shd w:val="clear" w:color="auto" w:fill="auto"/>
          </w:tcPr>
          <w:p w:rsidR="00C46382" w:rsidRPr="00057D32" w:rsidRDefault="00C46382" w:rsidP="00C46382">
            <w:pPr>
              <w:rPr>
                <w:b/>
                <w:i/>
              </w:rPr>
            </w:pPr>
            <w:r w:rsidRPr="00057D32">
              <w:rPr>
                <w:b/>
                <w:i/>
              </w:rPr>
              <w:t>Person Specification</w:t>
            </w:r>
          </w:p>
          <w:p w:rsidR="00C46382" w:rsidRPr="00057D32" w:rsidRDefault="00C46382" w:rsidP="00C46382">
            <w:pPr>
              <w:rPr>
                <w:b/>
              </w:rPr>
            </w:pPr>
          </w:p>
        </w:tc>
      </w:tr>
      <w:tr w:rsidR="00C46382">
        <w:tc>
          <w:tcPr>
            <w:tcW w:w="7560" w:type="dxa"/>
            <w:shd w:val="clear" w:color="auto" w:fill="auto"/>
          </w:tcPr>
          <w:p w:rsidR="00C46382" w:rsidRDefault="00C46382" w:rsidP="00057D32">
            <w:pPr>
              <w:ind w:firstLine="360"/>
              <w:rPr>
                <w:b/>
                <w:i/>
              </w:rPr>
            </w:pPr>
            <w:r w:rsidRPr="00057D32">
              <w:rPr>
                <w:b/>
                <w:i/>
              </w:rPr>
              <w:t>Education and Knowledge</w:t>
            </w:r>
          </w:p>
          <w:p w:rsidR="007C5D26" w:rsidRPr="00057D32" w:rsidRDefault="007C5D26" w:rsidP="00057D32">
            <w:pPr>
              <w:ind w:firstLine="360"/>
              <w:rPr>
                <w:b/>
                <w:i/>
              </w:rPr>
            </w:pPr>
          </w:p>
          <w:p w:rsidR="007C5D26" w:rsidRDefault="007C5D26" w:rsidP="00183D2B">
            <w:pPr>
              <w:numPr>
                <w:ilvl w:val="0"/>
                <w:numId w:val="3"/>
              </w:numPr>
              <w:tabs>
                <w:tab w:val="clear" w:pos="720"/>
                <w:tab w:val="num" w:pos="360"/>
              </w:tabs>
              <w:ind w:left="360"/>
              <w:jc w:val="both"/>
              <w:rPr>
                <w:rFonts w:cs="Arial"/>
              </w:rPr>
            </w:pPr>
            <w:r w:rsidRPr="007C5D26">
              <w:rPr>
                <w:rFonts w:cs="Arial"/>
              </w:rPr>
              <w:t>Should hold an NVQ 2 CCYP/Health &amp; Social Care, CWDC Diploma or equivalent. If not held will be required to register on a programme and achieve within 6 months of being confirmed in post.</w:t>
            </w:r>
          </w:p>
          <w:p w:rsidR="007C5D26" w:rsidRDefault="007C5D26" w:rsidP="007C5D26">
            <w:pPr>
              <w:ind w:left="360"/>
              <w:jc w:val="both"/>
              <w:rPr>
                <w:rFonts w:cs="Arial"/>
              </w:rPr>
            </w:pPr>
          </w:p>
          <w:p w:rsidR="007C5D26" w:rsidRDefault="007C5D26" w:rsidP="006242F8">
            <w:pPr>
              <w:numPr>
                <w:ilvl w:val="0"/>
                <w:numId w:val="3"/>
              </w:numPr>
              <w:tabs>
                <w:tab w:val="clear" w:pos="720"/>
                <w:tab w:val="num" w:pos="360"/>
              </w:tabs>
              <w:ind w:left="360"/>
              <w:jc w:val="both"/>
              <w:rPr>
                <w:rFonts w:cs="Arial"/>
              </w:rPr>
            </w:pPr>
            <w:r w:rsidRPr="007C5D26">
              <w:rPr>
                <w:rFonts w:cs="Arial"/>
              </w:rPr>
              <w:t>M</w:t>
            </w:r>
            <w:r w:rsidRPr="007C5D26">
              <w:rPr>
                <w:rFonts w:cs="Arial"/>
              </w:rPr>
              <w:t>ust be educated to GCSE grade C or above in English or evidence Literacy skills to Level 2 of the national qualifications framework.</w:t>
            </w:r>
          </w:p>
          <w:p w:rsidR="007C5D26" w:rsidRDefault="007C5D26" w:rsidP="007C5D26">
            <w:pPr>
              <w:pStyle w:val="ListParagraph"/>
              <w:rPr>
                <w:rFonts w:cs="Arial"/>
              </w:rPr>
            </w:pPr>
          </w:p>
          <w:p w:rsidR="007C5D26" w:rsidRDefault="007C5D26" w:rsidP="005B76F3">
            <w:pPr>
              <w:numPr>
                <w:ilvl w:val="0"/>
                <w:numId w:val="3"/>
              </w:numPr>
              <w:tabs>
                <w:tab w:val="clear" w:pos="720"/>
                <w:tab w:val="num" w:pos="360"/>
              </w:tabs>
              <w:ind w:left="360"/>
              <w:jc w:val="both"/>
              <w:rPr>
                <w:rFonts w:cs="Arial"/>
                <w:noProof/>
              </w:rPr>
            </w:pPr>
            <w:r w:rsidRPr="007C5D26">
              <w:rPr>
                <w:rFonts w:cs="Arial"/>
              </w:rPr>
              <w:t>To communicate effectively and professionally verbally, non-verbally and in written form.</w:t>
            </w:r>
          </w:p>
          <w:p w:rsidR="007C5D26" w:rsidRDefault="007C5D26" w:rsidP="007C5D26">
            <w:pPr>
              <w:pStyle w:val="ListParagraph"/>
              <w:rPr>
                <w:rFonts w:cs="Arial"/>
                <w:noProof/>
              </w:rPr>
            </w:pPr>
          </w:p>
          <w:p w:rsidR="007C5D26" w:rsidRDefault="007C5D26" w:rsidP="002157FF">
            <w:pPr>
              <w:numPr>
                <w:ilvl w:val="0"/>
                <w:numId w:val="3"/>
              </w:numPr>
              <w:tabs>
                <w:tab w:val="clear" w:pos="720"/>
                <w:tab w:val="num" w:pos="360"/>
              </w:tabs>
              <w:ind w:left="360"/>
              <w:jc w:val="both"/>
              <w:rPr>
                <w:rFonts w:cs="Arial"/>
                <w:noProof/>
              </w:rPr>
            </w:pPr>
            <w:r w:rsidRPr="007C5D26">
              <w:rPr>
                <w:rFonts w:cs="Arial"/>
                <w:noProof/>
              </w:rPr>
              <w:t>Must understand the broad principles of the Children Act 1989 (and subsequent amendments) and other field related legislation.</w:t>
            </w:r>
          </w:p>
          <w:p w:rsidR="007C5D26" w:rsidRDefault="007C5D26" w:rsidP="007C5D26">
            <w:pPr>
              <w:pStyle w:val="ListParagraph"/>
              <w:rPr>
                <w:rFonts w:cs="Arial"/>
                <w:noProof/>
              </w:rPr>
            </w:pPr>
          </w:p>
          <w:p w:rsidR="007C5D26" w:rsidRDefault="007C5D26" w:rsidP="009562CB">
            <w:pPr>
              <w:numPr>
                <w:ilvl w:val="0"/>
                <w:numId w:val="3"/>
              </w:numPr>
              <w:tabs>
                <w:tab w:val="clear" w:pos="720"/>
                <w:tab w:val="num" w:pos="360"/>
              </w:tabs>
              <w:ind w:left="360"/>
              <w:jc w:val="both"/>
              <w:rPr>
                <w:rFonts w:cs="Arial"/>
                <w:noProof/>
              </w:rPr>
            </w:pPr>
            <w:r w:rsidRPr="007C5D26">
              <w:rPr>
                <w:rFonts w:cs="Arial"/>
                <w:noProof/>
              </w:rPr>
              <w:t>Must have a clear understanding of the safeguarding issues for children/young people in a residential group living setting.</w:t>
            </w:r>
          </w:p>
          <w:p w:rsidR="007C5D26" w:rsidRDefault="007C5D26" w:rsidP="007C5D26">
            <w:pPr>
              <w:pStyle w:val="ListParagraph"/>
              <w:rPr>
                <w:rFonts w:cs="Arial"/>
                <w:noProof/>
              </w:rPr>
            </w:pPr>
          </w:p>
          <w:p w:rsidR="007C5D26" w:rsidRDefault="007C5D26" w:rsidP="007C5D26">
            <w:pPr>
              <w:numPr>
                <w:ilvl w:val="0"/>
                <w:numId w:val="3"/>
              </w:numPr>
              <w:tabs>
                <w:tab w:val="clear" w:pos="720"/>
                <w:tab w:val="num" w:pos="360"/>
              </w:tabs>
              <w:ind w:left="360"/>
              <w:jc w:val="both"/>
            </w:pPr>
            <w:r w:rsidRPr="007C5D26">
              <w:rPr>
                <w:rFonts w:cs="Arial"/>
                <w:noProof/>
              </w:rPr>
              <w:t>Must have an understanding of young people’s physical, emotional, cultural and racial and individual needs in a residential setting.</w:t>
            </w:r>
          </w:p>
        </w:tc>
        <w:tc>
          <w:tcPr>
            <w:tcW w:w="7560" w:type="dxa"/>
            <w:vMerge w:val="restart"/>
            <w:shd w:val="clear" w:color="auto" w:fill="auto"/>
          </w:tcPr>
          <w:p w:rsidR="00C46382" w:rsidRPr="00057D32" w:rsidRDefault="00C46382" w:rsidP="00057D32">
            <w:pPr>
              <w:ind w:left="360"/>
              <w:rPr>
                <w:b/>
                <w:i/>
              </w:rPr>
            </w:pPr>
            <w:r w:rsidRPr="00057D32">
              <w:rPr>
                <w:b/>
                <w:i/>
              </w:rPr>
              <w:t>Personal skills and general competencies</w:t>
            </w:r>
          </w:p>
          <w:p w:rsidR="00C46382" w:rsidRPr="00057D32" w:rsidRDefault="00C46382" w:rsidP="00C46382">
            <w:pPr>
              <w:rPr>
                <w:b/>
              </w:rPr>
            </w:pPr>
          </w:p>
          <w:p w:rsidR="007C5D26" w:rsidRDefault="007C5D26" w:rsidP="007C5D26">
            <w:pPr>
              <w:numPr>
                <w:ilvl w:val="0"/>
                <w:numId w:val="3"/>
              </w:numPr>
            </w:pPr>
            <w:r>
              <w:t>Puts into practice the Council’s commitment to excellent customer care.</w:t>
            </w:r>
          </w:p>
          <w:p w:rsidR="007C5D26" w:rsidRDefault="007C5D26" w:rsidP="007C5D26"/>
          <w:p w:rsidR="007C5D26" w:rsidRDefault="007C5D26" w:rsidP="007C5D26">
            <w:pPr>
              <w:numPr>
                <w:ilvl w:val="0"/>
                <w:numId w:val="3"/>
              </w:numPr>
            </w:pPr>
            <w:r>
              <w:t>Works efficiently and effectively and actively looks for ways of improving services and outcomes for customers.</w:t>
            </w:r>
          </w:p>
          <w:p w:rsidR="007C5D26" w:rsidRDefault="007C5D26" w:rsidP="007C5D26"/>
          <w:p w:rsidR="007C5D26" w:rsidRDefault="007C5D26" w:rsidP="007C5D26">
            <w:pPr>
              <w:numPr>
                <w:ilvl w:val="0"/>
                <w:numId w:val="3"/>
              </w:numPr>
            </w:pPr>
            <w:r>
              <w:t xml:space="preserve">Works well with colleagues but also able to work on their own initiative.  </w:t>
            </w:r>
          </w:p>
          <w:p w:rsidR="007C5D26" w:rsidRDefault="007C5D26" w:rsidP="007C5D26"/>
          <w:p w:rsidR="007C5D26" w:rsidRPr="007C5D26" w:rsidRDefault="007C5D26" w:rsidP="00327407">
            <w:pPr>
              <w:numPr>
                <w:ilvl w:val="0"/>
                <w:numId w:val="3"/>
              </w:numPr>
              <w:rPr>
                <w:rFonts w:cs="Arial"/>
                <w:noProof/>
              </w:rPr>
            </w:pPr>
            <w:r>
              <w:t>Shares the Council’s commitment to providing a safe environment for customers and staff and also treating all with respect and consideration</w:t>
            </w:r>
          </w:p>
          <w:p w:rsidR="007C5D26" w:rsidRPr="007C5D26" w:rsidRDefault="007C5D26" w:rsidP="007C5D26">
            <w:pPr>
              <w:ind w:left="720"/>
              <w:rPr>
                <w:rFonts w:cs="Arial"/>
                <w:noProof/>
              </w:rPr>
            </w:pPr>
          </w:p>
          <w:p w:rsidR="007C5D26" w:rsidRDefault="007C5D26" w:rsidP="00C546DA">
            <w:pPr>
              <w:numPr>
                <w:ilvl w:val="0"/>
                <w:numId w:val="3"/>
              </w:numPr>
              <w:rPr>
                <w:rFonts w:cs="Arial"/>
                <w:noProof/>
              </w:rPr>
            </w:pPr>
            <w:r w:rsidRPr="007C5D26">
              <w:rPr>
                <w:rFonts w:cs="Arial"/>
                <w:noProof/>
              </w:rPr>
              <w:t>Commitment to self development and training. Including a willingness to undertake training as identified (particularly Level 2 qualifications).</w:t>
            </w:r>
          </w:p>
          <w:p w:rsidR="007C5D26" w:rsidRDefault="007C5D26" w:rsidP="007C5D26">
            <w:pPr>
              <w:pStyle w:val="ListParagraph"/>
              <w:rPr>
                <w:rFonts w:cs="Arial"/>
                <w:noProof/>
              </w:rPr>
            </w:pPr>
          </w:p>
          <w:p w:rsidR="007C5D26" w:rsidRDefault="007C5D26" w:rsidP="001608C7">
            <w:pPr>
              <w:numPr>
                <w:ilvl w:val="0"/>
                <w:numId w:val="3"/>
              </w:numPr>
              <w:jc w:val="both"/>
              <w:rPr>
                <w:rFonts w:cs="Arial"/>
                <w:noProof/>
              </w:rPr>
            </w:pPr>
            <w:r w:rsidRPr="007C5D26">
              <w:rPr>
                <w:rFonts w:cs="Arial"/>
                <w:noProof/>
              </w:rPr>
              <w:t>Ability to work within a stressful environment and manage own stress.</w:t>
            </w:r>
          </w:p>
          <w:p w:rsidR="007C5D26" w:rsidRDefault="007C5D26" w:rsidP="007C5D26">
            <w:pPr>
              <w:pStyle w:val="ListParagraph"/>
              <w:rPr>
                <w:rFonts w:cs="Arial"/>
                <w:noProof/>
              </w:rPr>
            </w:pPr>
          </w:p>
          <w:p w:rsidR="007C5D26" w:rsidRDefault="007C5D26" w:rsidP="00214C5D">
            <w:pPr>
              <w:numPr>
                <w:ilvl w:val="0"/>
                <w:numId w:val="3"/>
              </w:numPr>
              <w:jc w:val="both"/>
              <w:rPr>
                <w:rFonts w:cs="Arial"/>
                <w:noProof/>
              </w:rPr>
            </w:pPr>
            <w:r w:rsidRPr="007C5D26">
              <w:rPr>
                <w:rFonts w:cs="Arial"/>
                <w:noProof/>
              </w:rPr>
              <w:t>Excellent time-keeping and sickness record.</w:t>
            </w:r>
          </w:p>
          <w:p w:rsidR="007C5D26" w:rsidRDefault="007C5D26" w:rsidP="007C5D26">
            <w:pPr>
              <w:pStyle w:val="ListParagraph"/>
              <w:rPr>
                <w:rFonts w:cs="Arial"/>
                <w:noProof/>
              </w:rPr>
            </w:pPr>
          </w:p>
          <w:p w:rsidR="007C5D26" w:rsidRDefault="007C5D26" w:rsidP="00990C5F">
            <w:pPr>
              <w:numPr>
                <w:ilvl w:val="0"/>
                <w:numId w:val="3"/>
              </w:numPr>
              <w:jc w:val="both"/>
              <w:rPr>
                <w:rFonts w:cs="Arial"/>
                <w:noProof/>
              </w:rPr>
            </w:pPr>
            <w:r w:rsidRPr="007C5D26">
              <w:rPr>
                <w:rFonts w:cs="Arial"/>
                <w:noProof/>
              </w:rPr>
              <w:t>A</w:t>
            </w:r>
            <w:r w:rsidRPr="007C5D26">
              <w:rPr>
                <w:rFonts w:cs="Arial"/>
                <w:noProof/>
              </w:rPr>
              <w:t>ble to demonstrate patience, flexibility, integrity, resiliance, enthusiasm and sensitivity within good parenting principles and present as a good role model for young people.</w:t>
            </w:r>
          </w:p>
          <w:p w:rsidR="007C5D26" w:rsidRDefault="007C5D26" w:rsidP="007C5D26">
            <w:pPr>
              <w:pStyle w:val="ListParagraph"/>
              <w:rPr>
                <w:rFonts w:cs="Arial"/>
                <w:noProof/>
              </w:rPr>
            </w:pPr>
          </w:p>
          <w:p w:rsidR="007C5D26" w:rsidRDefault="007C5D26" w:rsidP="008A6924">
            <w:pPr>
              <w:numPr>
                <w:ilvl w:val="0"/>
                <w:numId w:val="3"/>
              </w:numPr>
              <w:jc w:val="both"/>
              <w:rPr>
                <w:rFonts w:cs="Arial"/>
                <w:noProof/>
              </w:rPr>
            </w:pPr>
            <w:r w:rsidRPr="007C5D26">
              <w:rPr>
                <w:rFonts w:cs="Arial"/>
                <w:noProof/>
              </w:rPr>
              <w:t>Must be able to work on a rostered basis, including weekend and unsociable hours and  bank holiday working.</w:t>
            </w:r>
          </w:p>
          <w:p w:rsidR="007C5D26" w:rsidRDefault="007C5D26" w:rsidP="007C5D26">
            <w:pPr>
              <w:pStyle w:val="ListParagraph"/>
              <w:rPr>
                <w:rFonts w:cs="Arial"/>
                <w:noProof/>
              </w:rPr>
            </w:pPr>
          </w:p>
          <w:p w:rsidR="007C5D26" w:rsidRDefault="007C5D26" w:rsidP="00A31034">
            <w:pPr>
              <w:numPr>
                <w:ilvl w:val="0"/>
                <w:numId w:val="3"/>
              </w:numPr>
              <w:jc w:val="both"/>
              <w:rPr>
                <w:rFonts w:cs="Arial"/>
                <w:noProof/>
              </w:rPr>
            </w:pPr>
            <w:r w:rsidRPr="007C5D26">
              <w:rPr>
                <w:rFonts w:cs="Arial"/>
                <w:noProof/>
              </w:rPr>
              <w:t>Ability to communicate effectively with young people.</w:t>
            </w:r>
          </w:p>
          <w:p w:rsidR="007C5D26" w:rsidRDefault="007C5D26" w:rsidP="007C5D26">
            <w:pPr>
              <w:pStyle w:val="ListParagraph"/>
              <w:rPr>
                <w:rFonts w:cs="Arial"/>
                <w:noProof/>
              </w:rPr>
            </w:pPr>
          </w:p>
          <w:p w:rsidR="007C5D26" w:rsidRDefault="007C5D26" w:rsidP="007C5D26">
            <w:pPr>
              <w:numPr>
                <w:ilvl w:val="0"/>
                <w:numId w:val="3"/>
              </w:numPr>
              <w:jc w:val="both"/>
              <w:rPr>
                <w:rFonts w:cs="Arial"/>
                <w:noProof/>
              </w:rPr>
            </w:pPr>
            <w:r w:rsidRPr="007C5D26">
              <w:rPr>
                <w:rFonts w:cs="Arial"/>
                <w:noProof/>
              </w:rPr>
              <w:t>Ability to negotiate and compromise as a team member.</w:t>
            </w:r>
          </w:p>
          <w:p w:rsidR="007C5D26" w:rsidRDefault="007C5D26" w:rsidP="007C5D26">
            <w:pPr>
              <w:pStyle w:val="ListParagraph"/>
              <w:rPr>
                <w:rFonts w:cs="Arial"/>
                <w:noProof/>
              </w:rPr>
            </w:pPr>
          </w:p>
          <w:p w:rsidR="007C5D26" w:rsidRPr="007C5D26" w:rsidRDefault="007C5D26" w:rsidP="007C5D26">
            <w:pPr>
              <w:numPr>
                <w:ilvl w:val="0"/>
                <w:numId w:val="3"/>
              </w:numPr>
              <w:jc w:val="both"/>
              <w:rPr>
                <w:rFonts w:cs="Arial"/>
                <w:noProof/>
              </w:rPr>
            </w:pPr>
            <w:r w:rsidRPr="007C5D26">
              <w:rPr>
                <w:rFonts w:cs="Arial"/>
                <w:noProof/>
              </w:rPr>
              <w:t>Ability to be assertive when necessary.</w:t>
            </w:r>
          </w:p>
        </w:tc>
      </w:tr>
      <w:tr w:rsidR="00C46382">
        <w:tc>
          <w:tcPr>
            <w:tcW w:w="7560" w:type="dxa"/>
            <w:shd w:val="clear" w:color="auto" w:fill="auto"/>
          </w:tcPr>
          <w:p w:rsidR="00C46382" w:rsidRPr="00057D32" w:rsidRDefault="00C46382" w:rsidP="00057D32">
            <w:pPr>
              <w:ind w:left="360"/>
              <w:rPr>
                <w:b/>
                <w:i/>
              </w:rPr>
            </w:pPr>
            <w:r w:rsidRPr="00057D32">
              <w:rPr>
                <w:b/>
                <w:i/>
              </w:rPr>
              <w:t>Experience</w:t>
            </w:r>
          </w:p>
          <w:p w:rsidR="00C46382" w:rsidRDefault="00C46382" w:rsidP="00C46382"/>
          <w:p w:rsidR="00F94733" w:rsidRDefault="007C5D26" w:rsidP="007C5D26">
            <w:pPr>
              <w:numPr>
                <w:ilvl w:val="0"/>
                <w:numId w:val="10"/>
              </w:numPr>
            </w:pPr>
            <w:r w:rsidRPr="00E83D91">
              <w:rPr>
                <w:rFonts w:cs="Arial"/>
                <w:noProof/>
              </w:rPr>
              <w:t>Must have a minimum of 6 months experience of working with children and young people, in a residential group living setting.</w:t>
            </w:r>
          </w:p>
          <w:p w:rsidR="00F94733" w:rsidRDefault="00F94733" w:rsidP="00F94733"/>
        </w:tc>
        <w:tc>
          <w:tcPr>
            <w:tcW w:w="7560" w:type="dxa"/>
            <w:vMerge/>
            <w:shd w:val="clear" w:color="auto" w:fill="auto"/>
          </w:tcPr>
          <w:p w:rsidR="00C46382" w:rsidRDefault="00C46382" w:rsidP="00C46382"/>
        </w:tc>
      </w:tr>
      <w:tr w:rsidR="00C46382">
        <w:tc>
          <w:tcPr>
            <w:tcW w:w="15120" w:type="dxa"/>
            <w:gridSpan w:val="2"/>
            <w:shd w:val="clear" w:color="auto" w:fill="auto"/>
          </w:tcPr>
          <w:p w:rsidR="00C46382" w:rsidRPr="00057D32" w:rsidRDefault="00C46382" w:rsidP="00057D32">
            <w:pPr>
              <w:ind w:left="360"/>
              <w:rPr>
                <w:b/>
                <w:i/>
              </w:rPr>
            </w:pPr>
            <w:r w:rsidRPr="00057D32">
              <w:rPr>
                <w:b/>
                <w:i/>
              </w:rPr>
              <w:t>Role Dimensions</w:t>
            </w:r>
          </w:p>
          <w:p w:rsidR="00C46382" w:rsidRPr="00057D32" w:rsidRDefault="00C46382" w:rsidP="00057D32">
            <w:pPr>
              <w:ind w:left="360"/>
              <w:rPr>
                <w:b/>
              </w:rPr>
            </w:pPr>
          </w:p>
          <w:p w:rsidR="00C46382" w:rsidRPr="00834176" w:rsidRDefault="00C46382" w:rsidP="007C5D26">
            <w:pPr>
              <w:numPr>
                <w:ilvl w:val="0"/>
                <w:numId w:val="9"/>
              </w:numPr>
              <w:ind w:left="432" w:hanging="432"/>
            </w:pPr>
            <w:r>
              <w:fldChar w:fldCharType="begin">
                <w:ffData>
                  <w:name w:val="Text3"/>
                  <w:enabled/>
                  <w:calcOnExit w:val="0"/>
                  <w:textInput>
                    <w:default w:val="Insert core area/s of responsibilty (inc. teams, services &amp; functions)"/>
                  </w:textInput>
                </w:ffData>
              </w:fldChar>
            </w:r>
            <w:bookmarkStart w:id="2" w:name="Text3"/>
            <w:r>
              <w:instrText xml:space="preserve"> FORMTEXT </w:instrText>
            </w:r>
            <w:r>
              <w:fldChar w:fldCharType="separate"/>
            </w:r>
            <w:r>
              <w:rPr>
                <w:noProof/>
              </w:rPr>
              <w:t>Insert core area/s of responsibilty (inc. teams, services &amp; functions)</w:t>
            </w:r>
            <w:r>
              <w:fldChar w:fldCharType="end"/>
            </w:r>
            <w:bookmarkEnd w:id="2"/>
          </w:p>
          <w:p w:rsidR="00C46382" w:rsidRPr="00834176" w:rsidRDefault="00C46382" w:rsidP="007C5D26">
            <w:pPr>
              <w:numPr>
                <w:ilvl w:val="0"/>
                <w:numId w:val="9"/>
              </w:numPr>
              <w:ind w:left="432" w:hanging="432"/>
            </w:pPr>
            <w:r>
              <w:fldChar w:fldCharType="begin">
                <w:ffData>
                  <w:name w:val="Text4"/>
                  <w:enabled/>
                  <w:calcOnExit w:val="0"/>
                  <w:textInput>
                    <w:default w:val="Insert financial responsibility"/>
                  </w:textInput>
                </w:ffData>
              </w:fldChar>
            </w:r>
            <w:bookmarkStart w:id="3" w:name="Text4"/>
            <w:r>
              <w:instrText xml:space="preserve"> FORMTEXT </w:instrText>
            </w:r>
            <w:r>
              <w:fldChar w:fldCharType="separate"/>
            </w:r>
            <w:r w:rsidR="00281D0B">
              <w:t xml:space="preserve">No </w:t>
            </w:r>
            <w:r>
              <w:rPr>
                <w:noProof/>
              </w:rPr>
              <w:t>financial responsibilit</w:t>
            </w:r>
            <w:r w:rsidR="00281D0B">
              <w:rPr>
                <w:noProof/>
              </w:rPr>
              <w:t>y</w:t>
            </w:r>
            <w:r>
              <w:fldChar w:fldCharType="end"/>
            </w:r>
            <w:bookmarkEnd w:id="3"/>
          </w:p>
          <w:p w:rsidR="00C46382" w:rsidRPr="00834176" w:rsidRDefault="00C46382" w:rsidP="007C5D26">
            <w:pPr>
              <w:numPr>
                <w:ilvl w:val="0"/>
                <w:numId w:val="9"/>
              </w:numPr>
              <w:ind w:left="432" w:hanging="432"/>
            </w:pPr>
            <w:r>
              <w:fldChar w:fldCharType="begin">
                <w:ffData>
                  <w:name w:val="Text5"/>
                  <w:enabled/>
                  <w:calcOnExit w:val="0"/>
                  <w:textInput>
                    <w:default w:val="Insert staff - No of direct reports "/>
                  </w:textInput>
                </w:ffData>
              </w:fldChar>
            </w:r>
            <w:bookmarkStart w:id="4" w:name="Text5"/>
            <w:r>
              <w:instrText xml:space="preserve"> FORMTEXT </w:instrText>
            </w:r>
            <w:r>
              <w:fldChar w:fldCharType="separate"/>
            </w:r>
            <w:r w:rsidR="00281D0B">
              <w:rPr>
                <w:noProof/>
              </w:rPr>
              <w:t xml:space="preserve">No direct reports </w:t>
            </w:r>
            <w:r>
              <w:fldChar w:fldCharType="end"/>
            </w:r>
            <w:bookmarkEnd w:id="4"/>
          </w:p>
          <w:p w:rsidR="00C46382" w:rsidRPr="00057D32" w:rsidRDefault="00C46382" w:rsidP="00057D32">
            <w:pPr>
              <w:jc w:val="right"/>
              <w:rPr>
                <w:i/>
              </w:rPr>
            </w:pPr>
            <w:r w:rsidRPr="00057D32">
              <w:rPr>
                <w:i/>
              </w:rPr>
              <w:t>Please attach a structure chart</w:t>
            </w:r>
          </w:p>
        </w:tc>
      </w:tr>
    </w:tbl>
    <w:p w:rsidR="00C46382" w:rsidRDefault="00C46382" w:rsidP="00C46382"/>
    <w:p w:rsidR="00C46382" w:rsidRDefault="00C46382" w:rsidP="00F94733">
      <w:r>
        <w:t>Date</w:t>
      </w:r>
      <w:r w:rsidR="00F94733">
        <w:t>:</w:t>
      </w:r>
      <w:r>
        <w:t xml:space="preserve"> </w:t>
      </w:r>
      <w:bookmarkStart w:id="5" w:name="_GoBack"/>
      <w:bookmarkEnd w:id="5"/>
    </w:p>
    <w:sectPr w:rsidR="00C46382" w:rsidSect="00C46382">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FD9" w:rsidRDefault="00557FD9">
      <w:r>
        <w:separator/>
      </w:r>
    </w:p>
  </w:endnote>
  <w:endnote w:type="continuationSeparator" w:id="0">
    <w:p w:rsidR="00557FD9" w:rsidRDefault="0055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FD9" w:rsidRDefault="00557FD9">
      <w:r>
        <w:separator/>
      </w:r>
    </w:p>
  </w:footnote>
  <w:footnote w:type="continuationSeparator" w:id="0">
    <w:p w:rsidR="00557FD9" w:rsidRDefault="00557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124"/>
    <w:multiLevelType w:val="hybridMultilevel"/>
    <w:tmpl w:val="243A2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65722AA"/>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5B7BA2"/>
    <w:multiLevelType w:val="hybridMultilevel"/>
    <w:tmpl w:val="90767B8A"/>
    <w:lvl w:ilvl="0" w:tplc="E6CA786E">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296D90"/>
    <w:multiLevelType w:val="hybridMultilevel"/>
    <w:tmpl w:val="FE689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78983379"/>
    <w:multiLevelType w:val="hybridMultilevel"/>
    <w:tmpl w:val="F2A2E2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7"/>
  </w:num>
  <w:num w:numId="5">
    <w:abstractNumId w:val="8"/>
  </w:num>
  <w:num w:numId="6">
    <w:abstractNumId w:val="0"/>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382"/>
    <w:rsid w:val="00057D32"/>
    <w:rsid w:val="00116C0D"/>
    <w:rsid w:val="00281D0B"/>
    <w:rsid w:val="002D7D63"/>
    <w:rsid w:val="00304A15"/>
    <w:rsid w:val="003E337C"/>
    <w:rsid w:val="00464179"/>
    <w:rsid w:val="004D186C"/>
    <w:rsid w:val="00557FD9"/>
    <w:rsid w:val="005C1BCF"/>
    <w:rsid w:val="00611282"/>
    <w:rsid w:val="007C5D26"/>
    <w:rsid w:val="00856339"/>
    <w:rsid w:val="00A378D9"/>
    <w:rsid w:val="00AB789F"/>
    <w:rsid w:val="00AD4809"/>
    <w:rsid w:val="00BC0551"/>
    <w:rsid w:val="00C46382"/>
    <w:rsid w:val="00CD4A24"/>
    <w:rsid w:val="00E77B7A"/>
    <w:rsid w:val="00F362E0"/>
    <w:rsid w:val="00F5528F"/>
    <w:rsid w:val="00F9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8D3A7B8-7F3F-4FA6-9FA9-7FA12CF6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ListParagraph">
    <w:name w:val="List Paragraph"/>
    <w:basedOn w:val="Normal"/>
    <w:uiPriority w:val="34"/>
    <w:qFormat/>
    <w:rsid w:val="007C5D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4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JD template - Tier 7 Experienced staff</vt:lpstr>
    </vt:vector>
  </TitlesOfParts>
  <Company>Nottinghamshire County Council</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7 Experienced staff</dc:title>
  <dc:subject>Employment, jobs and careers</dc:subject>
  <dc:creator>Nottinghamshire County Council</dc:creator>
  <cp:keywords/>
  <cp:lastModifiedBy>Nicola Martin</cp:lastModifiedBy>
  <cp:revision>2</cp:revision>
  <dcterms:created xsi:type="dcterms:W3CDTF">2016-07-08T09:51:00Z</dcterms:created>
  <dcterms:modified xsi:type="dcterms:W3CDTF">2016-07-08T09:51:00Z</dcterms:modified>
</cp:coreProperties>
</file>