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86F" w:rsidP="652A69CC" w:rsidRDefault="004B286F" w14:paraId="699725B4" w14:textId="7F8317B2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</w:pPr>
      <w:r w:rsidRPr="652A69CC" w:rsidR="004B286F">
        <w:rPr>
          <w:rFonts w:ascii="Helvetica" w:hAnsi="Helvetica" w:eastAsia="Times New Roman" w:cs="Helvetica"/>
          <w:b w:val="1"/>
          <w:bCs w:val="1"/>
          <w:sz w:val="32"/>
          <w:szCs w:val="32"/>
        </w:rPr>
        <w:t xml:space="preserve">Person Specification: </w:t>
      </w:r>
      <w:r w:rsidRPr="652A69CC" w:rsidR="784CC84B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Domestic Abuse Safer Accommodation Outreach Worker: M</w:t>
      </w:r>
      <w:r w:rsidRPr="652A69CC" w:rsidR="72C95C34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ale Survivors</w:t>
      </w:r>
    </w:p>
    <w:tbl>
      <w:tblPr>
        <w:tblW w:w="10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39"/>
        <w:gridCol w:w="7014"/>
        <w:gridCol w:w="540"/>
        <w:gridCol w:w="547"/>
      </w:tblGrid>
      <w:tr w:rsidRPr="004B286F" w:rsidR="004B286F" w:rsidTr="1A9DA11B" w14:paraId="2EFCF193" w14:textId="77777777">
        <w:tc>
          <w:tcPr>
            <w:tcW w:w="2340" w:type="dxa"/>
            <w:shd w:val="clear" w:color="auto" w:fill="DBE5F1" w:themeFill="accent1" w:themeFillTint="33"/>
            <w:tcMar/>
          </w:tcPr>
          <w:p w:rsidRPr="004B286F" w:rsidR="004B286F" w:rsidP="00C71289" w:rsidRDefault="004B286F" w14:paraId="0FE8EBC6" w14:textId="77777777">
            <w:pPr>
              <w:keepNext/>
              <w:spacing w:after="0"/>
              <w:outlineLvl w:val="1"/>
              <w:rPr>
                <w:rFonts w:ascii="Helvetica" w:hAnsi="Helvetica" w:eastAsia="Corbel" w:cs="Helvetica"/>
                <w:b/>
                <w:bCs/>
                <w:szCs w:val="20"/>
                <w:lang w:eastAsia="zh-CN"/>
              </w:rPr>
            </w:pPr>
            <w:r w:rsidRPr="004B286F">
              <w:rPr>
                <w:rFonts w:ascii="Helvetica" w:hAnsi="Helvetica" w:eastAsia="Corbel" w:cs="Helvetica"/>
                <w:b/>
                <w:bCs/>
                <w:szCs w:val="20"/>
                <w:lang w:eastAsia="zh-CN"/>
              </w:rPr>
              <w:t>Experience</w:t>
            </w:r>
          </w:p>
          <w:p w:rsidRPr="004B286F" w:rsidR="004B286F" w:rsidP="00C71289" w:rsidRDefault="004B286F" w14:paraId="75A9CE23" w14:textId="77777777">
            <w:pPr>
              <w:spacing w:after="0"/>
              <w:rPr>
                <w:rFonts w:ascii="Helvetica" w:hAnsi="Helvetica" w:eastAsia="Times New Roman" w:cs="Helvetica"/>
                <w:sz w:val="24"/>
                <w:szCs w:val="24"/>
                <w:lang w:eastAsia="zh-CN"/>
              </w:rPr>
            </w:pPr>
          </w:p>
          <w:p w:rsidRPr="004B286F" w:rsidR="004B286F" w:rsidP="00C71289" w:rsidRDefault="004B286F" w14:paraId="0E56124C" w14:textId="77777777">
            <w:pPr>
              <w:spacing w:after="0"/>
              <w:rPr>
                <w:rFonts w:ascii="Helvetica" w:hAnsi="Helvetica" w:eastAsia="Times New Roman" w:cs="Helvetica"/>
                <w:sz w:val="24"/>
                <w:szCs w:val="24"/>
                <w:lang w:eastAsia="zh-CN"/>
              </w:rPr>
            </w:pPr>
          </w:p>
          <w:p w:rsidRPr="004B286F" w:rsidR="004B286F" w:rsidP="00C71289" w:rsidRDefault="004B286F" w14:paraId="1708B192" w14:textId="77777777">
            <w:pPr>
              <w:spacing w:after="0"/>
              <w:rPr>
                <w:rFonts w:ascii="Helvetica" w:hAnsi="Helvetica" w:eastAsia="Times New Roman" w:cs="Helvetica"/>
                <w:sz w:val="24"/>
                <w:szCs w:val="24"/>
                <w:lang w:eastAsia="zh-CN"/>
              </w:rPr>
            </w:pPr>
          </w:p>
          <w:p w:rsidRPr="004B286F" w:rsidR="004B286F" w:rsidP="00C71289" w:rsidRDefault="004B286F" w14:paraId="4390FE36" w14:textId="77777777">
            <w:pPr>
              <w:spacing w:after="0"/>
              <w:rPr>
                <w:rFonts w:ascii="Helvetica" w:hAnsi="Helvetica" w:eastAsia="Times New Roman" w:cs="Helvetica"/>
                <w:sz w:val="24"/>
                <w:szCs w:val="24"/>
                <w:lang w:eastAsia="zh-CN"/>
              </w:rPr>
            </w:pPr>
          </w:p>
        </w:tc>
        <w:tc>
          <w:tcPr>
            <w:tcW w:w="7020" w:type="dxa"/>
            <w:tcMar/>
          </w:tcPr>
          <w:p w:rsidRPr="004B286F" w:rsidR="004B286F" w:rsidP="70E333AF" w:rsidRDefault="004B286F" w14:paraId="53243284" w14:textId="542FEA7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Helvetica" w:hAnsi="Helvetica" w:eastAsia="Helvetica" w:cs="Helvetic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E333AF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Minimum of 2 </w:t>
            </w:r>
            <w:proofErr w:type="gramStart"/>
            <w:r w:rsidRPr="70E333AF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years experience</w:t>
            </w:r>
            <w:proofErr w:type="gramEnd"/>
            <w:r w:rsidRPr="70E333AF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working with people experiencing Domestic Abuse or supporting people in a </w:t>
            </w:r>
            <w:proofErr w:type="gramStart"/>
            <w:r w:rsidRPr="70E333AF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front line</w:t>
            </w:r>
            <w:proofErr w:type="gramEnd"/>
            <w:r w:rsidRPr="70E333AF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0E333AF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service</w:t>
            </w:r>
          </w:p>
          <w:p w:rsidRPr="004B286F" w:rsidR="004B286F" w:rsidP="652A69CC" w:rsidRDefault="004B286F" w14:paraId="271070E3" w14:textId="46FC894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2A69CC" w:rsidR="2B530C8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Significant knowledge of the effects of domestic and sexual abuse issues on individuals, children, families and society</w:t>
            </w:r>
          </w:p>
          <w:p w:rsidR="06A4D684" w:rsidP="652A69CC" w:rsidRDefault="06A4D684" w14:paraId="2715896C" w14:textId="2C4820F9">
            <w:pPr>
              <w:pStyle w:val="ListParagraph"/>
              <w:numPr>
                <w:ilvl w:val="0"/>
                <w:numId w:val="14"/>
              </w:numPr>
              <w:spacing w:after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2A69CC" w:rsidR="06A4D684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Significant knowledge of housing legislation, working in partnership or with housing services and the effects of homelessness</w:t>
            </w:r>
          </w:p>
          <w:p w:rsidRPr="004B286F" w:rsidR="004B286F" w:rsidP="652A69CC" w:rsidRDefault="004B286F" w14:paraId="2F8CDDC1" w14:textId="0350CB1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2A69CC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Experience of working within a multi-agency and legislative </w:t>
            </w:r>
            <w:r w:rsidRPr="652A69CC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framework</w:t>
            </w:r>
          </w:p>
          <w:p w:rsidRPr="004B286F" w:rsidR="004B286F" w:rsidP="652A69CC" w:rsidRDefault="004B286F" w14:paraId="590D92DC" w14:textId="14E1E81D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2A69CC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Experience and understanding of safeguarding procedures in relation to children and vulnerable adults.  </w:t>
            </w:r>
          </w:p>
          <w:p w:rsidRPr="004B286F" w:rsidR="004B286F" w:rsidP="652A69CC" w:rsidRDefault="004B286F" w14:paraId="5FBA4DD9" w14:textId="7D7C51B6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2A69CC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Experience of risk assessment, safety planning and developing support plans in partnership with service </w:t>
            </w:r>
            <w:r w:rsidRPr="652A69CC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users</w:t>
            </w:r>
          </w:p>
          <w:p w:rsidRPr="004B286F" w:rsidR="004B286F" w:rsidP="652A69CC" w:rsidRDefault="004B286F" w14:paraId="5C6AC1DC" w14:textId="14CADC91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2A69CC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Experience of working within communities – collating information</w:t>
            </w:r>
            <w:r w:rsidRPr="652A69CC" w:rsidR="78F7220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652A69CC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undertaking research and analysis to develop strategies and actions</w:t>
            </w:r>
            <w:r w:rsidRPr="652A69CC" w:rsidR="166A47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providing monitoring reports</w:t>
            </w:r>
            <w:r w:rsidRPr="652A69CC" w:rsidR="7BAD57A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4B286F" w:rsidR="004B286F" w:rsidP="652A69CC" w:rsidRDefault="004B286F" w14:paraId="4A21A86A" w14:textId="458FCC6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2A69CC" w:rsidR="5484F1CA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Facilitating groups and communicating information in learning environments, </w:t>
            </w:r>
            <w:r w:rsidRPr="652A69CC" w:rsidR="5484F1CA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e.g.</w:t>
            </w:r>
            <w:r w:rsidRPr="652A69CC" w:rsidR="5484F1CA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conferences, training, workshops, etc.</w:t>
            </w:r>
          </w:p>
          <w:p w:rsidRPr="004B286F" w:rsidR="004B286F" w:rsidP="365AFD61" w:rsidRDefault="004B286F" w14:paraId="6CCFC55F" w14:textId="61BD7183">
            <w:pPr>
              <w:pStyle w:val="Normal"/>
              <w:spacing w:after="200" w:line="240" w:lineRule="auto"/>
              <w:ind w:left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Mar/>
          </w:tcPr>
          <w:p w:rsidRPr="004B286F" w:rsidR="004B286F" w:rsidP="70E333AF" w:rsidRDefault="004B286F" w14:paraId="4162FB36" w14:textId="7A714056">
            <w:pPr>
              <w:spacing w:after="0"/>
              <w:rPr>
                <w:rFonts w:ascii="Helvetica" w:hAnsi="Helvetica" w:eastAsia="Times New Roman" w:cs="Helvetica"/>
              </w:rPr>
            </w:pPr>
            <w:r w:rsidRPr="70E333AF" w:rsidR="7BFDAB60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70E333AF" w:rsidRDefault="004B286F" w14:paraId="425C68B8" w14:textId="6DC7940B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3AEF080E" w14:textId="118170CA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00815758" w14:textId="0161A0FC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7BFDAB60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70E333AF" w:rsidRDefault="004B286F" w14:paraId="76F5901C" w14:textId="0F716FEA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652A69CC" w:rsidRDefault="004B286F" w14:paraId="1721E037" w14:textId="09773BA1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652A69CC" w:rsidR="616F8294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70E333AF" w:rsidRDefault="004B286F" w14:paraId="68CB199F" w14:textId="4E4DDF3B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652A69CC" w:rsidR="7BFDAB60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70E333AF" w:rsidRDefault="004B286F" w14:paraId="3053F9DE" w14:textId="1B654EB0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43F09336" w14:textId="650348DD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7BFDAB60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70E333AF" w:rsidRDefault="004B286F" w14:paraId="2A2DCC3F" w14:textId="08F9DC5C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35C9C532" w14:textId="31C8BBF2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7BFDAB60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70E333AF" w:rsidRDefault="004B286F" w14:paraId="4CA73501" w14:textId="552A2547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16274612" w14:textId="7FF4367D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7BFDAB60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70E333AF" w:rsidRDefault="004B286F" w14:paraId="7FEE8E51" w14:textId="45D9586D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07B98CAC" w14:textId="734A4BE5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7BFDAB60">
              <w:rPr>
                <w:rFonts w:ascii="Helvetica" w:hAnsi="Helvetica" w:eastAsia="Times New Roman" w:cs="Helvetica"/>
              </w:rPr>
              <w:t>D</w:t>
            </w:r>
          </w:p>
        </w:tc>
        <w:tc>
          <w:tcPr>
            <w:tcW w:w="540" w:type="dxa"/>
            <w:tcMar/>
          </w:tcPr>
          <w:p w:rsidRPr="004B286F" w:rsidR="004B286F" w:rsidP="70E333AF" w:rsidRDefault="004B286F" w14:paraId="1E5DB97C" w14:textId="64B9AD63">
            <w:pPr>
              <w:spacing w:after="0"/>
              <w:rPr>
                <w:rFonts w:ascii="Helvetica" w:hAnsi="Helvetica" w:eastAsia="Times New Roman" w:cs="Helvetica"/>
              </w:rPr>
            </w:pPr>
            <w:r w:rsidRPr="70E333AF" w:rsidR="34CE656A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694884A3" w14:textId="55B04828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6694DD3F" w14:textId="286C41EA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0E41EC3D" w14:textId="40234685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34CE656A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69083315" w14:textId="304A1495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652A69CC" w:rsidRDefault="004B286F" w14:paraId="76B4390B" w14:textId="1BAC04DC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652A69CC" w:rsidR="56C9F5C3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5F644BB1" w14:textId="03159F14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652A69CC" w:rsidR="34CE656A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6B1B596D" w14:textId="07C707A8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16A8838E" w14:textId="6D65C2F3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34CE656A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31F2B36C" w14:textId="41EE7FE6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231F798E" w14:textId="6841F870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34CE656A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326B1674" w14:textId="33C13D1A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152283A1" w14:textId="16AA20C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34CE656A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406A0054" w14:textId="7239E196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11E8E745" w14:textId="309366E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34CE656A">
              <w:rPr>
                <w:rFonts w:ascii="Helvetica" w:hAnsi="Helvetica" w:eastAsia="Times New Roman" w:cs="Helvetica"/>
              </w:rPr>
              <w:t>AI</w:t>
            </w:r>
          </w:p>
        </w:tc>
      </w:tr>
      <w:tr w:rsidR="365AFD61" w:rsidTr="1A9DA11B" w14:paraId="4FA58847">
        <w:tc>
          <w:tcPr>
            <w:tcW w:w="2339" w:type="dxa"/>
            <w:shd w:val="clear" w:color="auto" w:fill="DBE5F1" w:themeFill="accent1" w:themeFillTint="33"/>
            <w:tcMar/>
          </w:tcPr>
          <w:p w:rsidR="3E029D99" w:rsidP="365AFD61" w:rsidRDefault="3E029D99" w14:paraId="0793824B" w14:textId="59AEA3E3">
            <w:pPr>
              <w:pStyle w:val="Normal"/>
              <w:rPr>
                <w:rFonts w:ascii="Helvetica" w:hAnsi="Helvetica" w:eastAsia="Corbel" w:cs="Helvetica"/>
                <w:b w:val="1"/>
                <w:bCs w:val="1"/>
                <w:lang w:eastAsia="zh-CN"/>
              </w:rPr>
            </w:pPr>
            <w:r w:rsidRPr="365AFD61" w:rsidR="3E029D99">
              <w:rPr>
                <w:rFonts w:ascii="Helvetica" w:hAnsi="Helvetica" w:eastAsia="Corbel" w:cs="Helvetica"/>
                <w:b w:val="1"/>
                <w:bCs w:val="1"/>
                <w:lang w:eastAsia="zh-CN"/>
              </w:rPr>
              <w:t>Qualifications &amp; Training</w:t>
            </w:r>
          </w:p>
        </w:tc>
        <w:tc>
          <w:tcPr>
            <w:tcW w:w="7014" w:type="dxa"/>
            <w:tcMar/>
          </w:tcPr>
          <w:p w:rsidR="3E029D99" w:rsidP="70E333AF" w:rsidRDefault="3E029D99" w14:paraId="322412D2" w14:textId="4F73A6EE">
            <w:pPr>
              <w:pStyle w:val="ListParagraph"/>
              <w:numPr>
                <w:ilvl w:val="0"/>
                <w:numId w:val="15"/>
              </w:numPr>
              <w:ind/>
              <w:rPr>
                <w:rFonts w:ascii="Helvetica" w:hAnsi="Helvetica" w:eastAsia="Helvetica" w:cs="Helvetic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E333AF" w:rsidR="3E029D9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Relevant domestic violence training following the power and control theory, for example, Equation’s Understanding and Responding to Domestic Violence and Abuse and Challenging Domestic Violence</w:t>
            </w:r>
          </w:p>
          <w:p w:rsidR="3E029D99" w:rsidP="70E333AF" w:rsidRDefault="3E029D99" w14:paraId="58DFC38A" w14:textId="308C989C">
            <w:pPr>
              <w:pStyle w:val="ListParagraph"/>
              <w:numPr>
                <w:ilvl w:val="0"/>
                <w:numId w:val="15"/>
              </w:numPr>
              <w:ind/>
              <w:rPr>
                <w:rFonts w:ascii="Helvetica" w:hAnsi="Helvetica" w:eastAsia="Helvetica" w:cs="Helvetic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E333AF" w:rsidR="3E029D9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Safeguarding Training </w:t>
            </w:r>
          </w:p>
          <w:p w:rsidR="3E029D99" w:rsidP="70E333AF" w:rsidRDefault="3E029D99" w14:paraId="232F2794" w14:textId="71845EA0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Helvetica" w:hAnsi="Helvetica" w:eastAsia="Helvetica" w:cs="Helvetic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E333AF" w:rsidR="3E029D9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Training in Equality &amp; Diversity</w:t>
            </w:r>
          </w:p>
        </w:tc>
        <w:tc>
          <w:tcPr>
            <w:tcW w:w="540" w:type="dxa"/>
            <w:tcMar/>
          </w:tcPr>
          <w:p w:rsidR="365AFD61" w:rsidP="70E333AF" w:rsidRDefault="365AFD61" w14:paraId="3BCF292D" w14:textId="05D54E59">
            <w:pPr>
              <w:pStyle w:val="Normal"/>
              <w:rPr>
                <w:rFonts w:ascii="Helvetica" w:hAnsi="Helvetica" w:eastAsia="Times New Roman" w:cs="Helvetica"/>
              </w:rPr>
            </w:pPr>
            <w:r w:rsidRPr="70E333AF" w:rsidR="051A7762">
              <w:rPr>
                <w:rFonts w:ascii="Helvetica" w:hAnsi="Helvetica" w:eastAsia="Times New Roman" w:cs="Helvetica"/>
              </w:rPr>
              <w:t>D</w:t>
            </w:r>
          </w:p>
          <w:p w:rsidR="365AFD61" w:rsidP="70E333AF" w:rsidRDefault="365AFD61" w14:paraId="7557EBD2" w14:textId="18541BDB">
            <w:pPr>
              <w:pStyle w:val="Normal"/>
              <w:rPr>
                <w:rFonts w:ascii="Helvetica" w:hAnsi="Helvetica" w:eastAsia="Times New Roman" w:cs="Helvetica"/>
              </w:rPr>
            </w:pPr>
          </w:p>
          <w:p w:rsidR="365AFD61" w:rsidP="70E333AF" w:rsidRDefault="365AFD61" w14:paraId="621E95BD" w14:textId="50E7409A">
            <w:pPr>
              <w:pStyle w:val="Normal"/>
              <w:rPr>
                <w:rFonts w:ascii="Helvetica" w:hAnsi="Helvetica" w:eastAsia="Times New Roman" w:cs="Helvetica"/>
              </w:rPr>
            </w:pPr>
            <w:r w:rsidRPr="70E333AF" w:rsidR="051A7762">
              <w:rPr>
                <w:rFonts w:ascii="Helvetica" w:hAnsi="Helvetica" w:eastAsia="Times New Roman" w:cs="Helvetica"/>
              </w:rPr>
              <w:t>D</w:t>
            </w:r>
          </w:p>
          <w:p w:rsidR="365AFD61" w:rsidP="365AFD61" w:rsidRDefault="365AFD61" w14:paraId="3A48D078" w14:textId="51CCFC7B">
            <w:pPr>
              <w:pStyle w:val="Normal"/>
              <w:rPr>
                <w:rFonts w:ascii="Helvetica" w:hAnsi="Helvetica" w:eastAsia="Times New Roman" w:cs="Helvetica"/>
              </w:rPr>
            </w:pPr>
            <w:r w:rsidRPr="70E333AF" w:rsidR="051A7762">
              <w:rPr>
                <w:rFonts w:ascii="Helvetica" w:hAnsi="Helvetica" w:eastAsia="Times New Roman" w:cs="Helvetica"/>
              </w:rPr>
              <w:t>D</w:t>
            </w:r>
          </w:p>
        </w:tc>
        <w:tc>
          <w:tcPr>
            <w:tcW w:w="547" w:type="dxa"/>
            <w:tcMar/>
          </w:tcPr>
          <w:p w:rsidR="365AFD61" w:rsidP="70E333AF" w:rsidRDefault="365AFD61" w14:paraId="4984FF13" w14:textId="34282008">
            <w:pPr>
              <w:pStyle w:val="Normal"/>
              <w:rPr>
                <w:rFonts w:ascii="Helvetica" w:hAnsi="Helvetica" w:eastAsia="Times New Roman" w:cs="Helvetica"/>
              </w:rPr>
            </w:pPr>
            <w:r w:rsidRPr="70E333AF" w:rsidR="051A7762">
              <w:rPr>
                <w:rFonts w:ascii="Helvetica" w:hAnsi="Helvetica" w:eastAsia="Times New Roman" w:cs="Helvetica"/>
              </w:rPr>
              <w:t>A</w:t>
            </w:r>
          </w:p>
          <w:p w:rsidR="365AFD61" w:rsidP="70E333AF" w:rsidRDefault="365AFD61" w14:paraId="56452FD0" w14:textId="526436F5">
            <w:pPr>
              <w:pStyle w:val="Normal"/>
              <w:rPr>
                <w:rFonts w:ascii="Helvetica" w:hAnsi="Helvetica" w:eastAsia="Times New Roman" w:cs="Helvetica"/>
              </w:rPr>
            </w:pPr>
          </w:p>
          <w:p w:rsidR="365AFD61" w:rsidP="70E333AF" w:rsidRDefault="365AFD61" w14:paraId="4B541835" w14:textId="5BF9A51F">
            <w:pPr>
              <w:pStyle w:val="Normal"/>
              <w:rPr>
                <w:rFonts w:ascii="Helvetica" w:hAnsi="Helvetica" w:eastAsia="Times New Roman" w:cs="Helvetica"/>
              </w:rPr>
            </w:pPr>
            <w:r w:rsidRPr="70E333AF" w:rsidR="051A7762">
              <w:rPr>
                <w:rFonts w:ascii="Helvetica" w:hAnsi="Helvetica" w:eastAsia="Times New Roman" w:cs="Helvetica"/>
              </w:rPr>
              <w:t>A</w:t>
            </w:r>
          </w:p>
          <w:p w:rsidR="365AFD61" w:rsidP="365AFD61" w:rsidRDefault="365AFD61" w14:paraId="0D9631BF" w14:textId="736C055B">
            <w:pPr>
              <w:pStyle w:val="Normal"/>
              <w:rPr>
                <w:rFonts w:ascii="Helvetica" w:hAnsi="Helvetica" w:eastAsia="Times New Roman" w:cs="Helvetica"/>
              </w:rPr>
            </w:pPr>
            <w:r w:rsidRPr="70E333AF" w:rsidR="051A7762">
              <w:rPr>
                <w:rFonts w:ascii="Helvetica" w:hAnsi="Helvetica" w:eastAsia="Times New Roman" w:cs="Helvetica"/>
              </w:rPr>
              <w:t>A</w:t>
            </w:r>
          </w:p>
        </w:tc>
      </w:tr>
      <w:tr w:rsidRPr="004B286F" w:rsidR="004B286F" w:rsidTr="1A9DA11B" w14:paraId="1AE1D0B4" w14:textId="77777777">
        <w:tc>
          <w:tcPr>
            <w:tcW w:w="2340" w:type="dxa"/>
            <w:shd w:val="clear" w:color="auto" w:fill="DBE5F1" w:themeFill="accent1" w:themeFillTint="33"/>
            <w:tcMar/>
          </w:tcPr>
          <w:p w:rsidRPr="004B286F" w:rsidR="004B286F" w:rsidP="00C71289" w:rsidRDefault="004B286F" w14:paraId="797227A5" w14:textId="77777777">
            <w:pPr>
              <w:spacing w:after="0"/>
              <w:rPr>
                <w:rFonts w:ascii="Helvetica" w:hAnsi="Helvetica" w:eastAsia="Times New Roman" w:cs="Helvetica"/>
                <w:b/>
                <w:bCs/>
                <w:szCs w:val="24"/>
              </w:rPr>
            </w:pPr>
            <w:r w:rsidRPr="004B286F">
              <w:rPr>
                <w:rFonts w:ascii="Helvetica" w:hAnsi="Helvetica" w:eastAsia="Times New Roman" w:cs="Helvetica"/>
                <w:b/>
                <w:bCs/>
                <w:szCs w:val="24"/>
              </w:rPr>
              <w:t>Skills &amp; Knowledge</w:t>
            </w:r>
          </w:p>
        </w:tc>
        <w:tc>
          <w:tcPr>
            <w:tcW w:w="7020" w:type="dxa"/>
            <w:tcMar/>
          </w:tcPr>
          <w:p w:rsidRPr="00FD1C14" w:rsidR="00EE2CF1" w:rsidP="365AFD61" w:rsidRDefault="00C436C9" w14:paraId="724DEB06" w14:textId="7F511A76">
            <w:pPr>
              <w:spacing w:after="0"/>
              <w:rPr>
                <w:rFonts w:ascii="Helvetica" w:hAnsi="Helvetica" w:eastAsia="Times New Roman" w:cs="Helvetica"/>
              </w:rPr>
            </w:pPr>
          </w:p>
          <w:p w:rsidRPr="00FD1C14" w:rsidR="00EE2CF1" w:rsidP="70E333AF" w:rsidRDefault="00C436C9" w14:paraId="4232EAFF" w14:textId="57A7A568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Helvetica" w:hAnsi="Helvetica" w:eastAsia="Helvetica" w:cs="Helvetica" w:asciiTheme="minorAscii" w:hAnsiTheme="minorAscii" w:eastAsiaTheme="minorAscii" w:cstheme="minorAscii"/>
                <w:sz w:val="22"/>
                <w:szCs w:val="22"/>
              </w:rPr>
            </w:pPr>
            <w:r w:rsidRPr="70E333AF" w:rsidR="6EEE63F2">
              <w:rPr>
                <w:rFonts w:ascii="Helvetica" w:hAnsi="Helvetica" w:eastAsia="Times New Roman" w:cs="Helvetica"/>
              </w:rPr>
              <w:t>Working knowledge of legislation relevant to domestic abuse survivors and children including criminal and civil remedies, housing legislation, welfare benefits and immigration legislation</w:t>
            </w:r>
          </w:p>
          <w:p w:rsidRPr="00FD1C14" w:rsidR="00EE2CF1" w:rsidP="365AFD61" w:rsidRDefault="00C436C9" w14:paraId="33D677A6" w14:textId="6A046C6C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FD1C14" w:rsidR="00EE2CF1" w:rsidP="70E333AF" w:rsidRDefault="00C436C9" w14:paraId="0D9BF6F6" w14:textId="02BE5E7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Helvetica" w:hAnsi="Helvetica" w:eastAsia="Helvetica" w:cs="Helvetica" w:asciiTheme="minorAscii" w:hAnsiTheme="minorAscii" w:eastAsiaTheme="minorAscii" w:cstheme="minorAscii"/>
                <w:sz w:val="22"/>
                <w:szCs w:val="22"/>
              </w:rPr>
            </w:pPr>
            <w:r w:rsidRPr="70E333AF" w:rsidR="6EEE63F2">
              <w:rPr>
                <w:rFonts w:ascii="Helvetica" w:hAnsi="Helvetica" w:eastAsia="Times New Roman" w:cs="Helvetica"/>
              </w:rPr>
              <w:t xml:space="preserve">Knowledge of issues and barriers experienced by male survivors of domestic </w:t>
            </w:r>
            <w:proofErr w:type="gramStart"/>
            <w:r w:rsidRPr="70E333AF" w:rsidR="6EEE63F2">
              <w:rPr>
                <w:rFonts w:ascii="Helvetica" w:hAnsi="Helvetica" w:eastAsia="Times New Roman" w:cs="Helvetica"/>
              </w:rPr>
              <w:t>abuse;</w:t>
            </w:r>
            <w:proofErr w:type="gramEnd"/>
            <w:r w:rsidRPr="70E333AF" w:rsidR="6EEE63F2">
              <w:rPr>
                <w:rFonts w:ascii="Helvetica" w:hAnsi="Helvetica" w:eastAsia="Times New Roman" w:cs="Helvetica"/>
              </w:rPr>
              <w:t xml:space="preserve"> including gay, bi-sexual and trans men, familial abuse and men from BAME communities</w:t>
            </w:r>
          </w:p>
          <w:p w:rsidRPr="00FD1C14" w:rsidR="00EE2CF1" w:rsidP="365AFD61" w:rsidRDefault="00C436C9" w14:paraId="74307D3F" w14:textId="5FB8EBD1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FD1C14" w:rsidR="00EE2CF1" w:rsidP="70E333AF" w:rsidRDefault="00C436C9" w14:paraId="5CB98188" w14:textId="7E5DC8B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Helvetica" w:hAnsi="Helvetica" w:eastAsia="Helvetica" w:cs="Helvetica" w:asciiTheme="minorAscii" w:hAnsiTheme="minorAscii" w:eastAsiaTheme="minorAscii" w:cstheme="minorAscii"/>
                <w:sz w:val="22"/>
                <w:szCs w:val="22"/>
              </w:rPr>
            </w:pPr>
            <w:r w:rsidRPr="70E333AF" w:rsidR="6EEE63F2">
              <w:rPr>
                <w:rFonts w:ascii="Helvetica" w:hAnsi="Helvetica" w:eastAsia="Times New Roman" w:cs="Helvetica"/>
              </w:rPr>
              <w:t xml:space="preserve">Have excellent communication, negotiation and advisory skills, both written and verbal when interacting with a range of </w:t>
            </w:r>
            <w:proofErr w:type="spellStart"/>
            <w:r w:rsidRPr="70E333AF" w:rsidR="6EEE63F2">
              <w:rPr>
                <w:rFonts w:ascii="Helvetica" w:hAnsi="Helvetica" w:eastAsia="Times New Roman" w:cs="Helvetica"/>
              </w:rPr>
              <w:t>agenices</w:t>
            </w:r>
            <w:proofErr w:type="spellEnd"/>
            <w:r w:rsidRPr="70E333AF" w:rsidR="6EEE63F2">
              <w:rPr>
                <w:rFonts w:ascii="Helvetica" w:hAnsi="Helvetica" w:eastAsia="Times New Roman" w:cs="Helvetica"/>
              </w:rPr>
              <w:t xml:space="preserve"> and individuals</w:t>
            </w:r>
          </w:p>
          <w:p w:rsidRPr="00FD1C14" w:rsidR="00EE2CF1" w:rsidP="365AFD61" w:rsidRDefault="00C436C9" w14:paraId="6D288C09" w14:textId="5F903A66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FD1C14" w:rsidR="00EE2CF1" w:rsidP="70E333AF" w:rsidRDefault="00C436C9" w14:paraId="5B608C01" w14:textId="6C950E9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Helvetica" w:hAnsi="Helvetica" w:eastAsia="Helvetica" w:cs="Helvetica" w:asciiTheme="minorAscii" w:hAnsiTheme="minorAscii" w:eastAsiaTheme="minorAscii" w:cstheme="minorAscii"/>
                <w:sz w:val="22"/>
                <w:szCs w:val="22"/>
              </w:rPr>
            </w:pPr>
            <w:r w:rsidRPr="70E333AF" w:rsidR="6EEE63F2">
              <w:rPr>
                <w:rFonts w:ascii="Helvetica" w:hAnsi="Helvetica" w:eastAsia="Times New Roman" w:cs="Helvetica"/>
              </w:rPr>
              <w:t xml:space="preserve">Working knowledge of IT; Microsoft </w:t>
            </w:r>
            <w:proofErr w:type="spellStart"/>
            <w:r w:rsidRPr="70E333AF" w:rsidR="6EEE63F2">
              <w:rPr>
                <w:rFonts w:ascii="Helvetica" w:hAnsi="Helvetica" w:eastAsia="Times New Roman" w:cs="Helvetica"/>
              </w:rPr>
              <w:t>Offiuce</w:t>
            </w:r>
            <w:proofErr w:type="spellEnd"/>
            <w:r w:rsidRPr="70E333AF" w:rsidR="6EEE63F2">
              <w:rPr>
                <w:rFonts w:ascii="Helvetica" w:hAnsi="Helvetica" w:eastAsia="Times New Roman" w:cs="Helvetica"/>
              </w:rPr>
              <w:t xml:space="preserve"> Suite, websites and social media platforms</w:t>
            </w:r>
          </w:p>
          <w:p w:rsidRPr="00FD1C14" w:rsidR="00EE2CF1" w:rsidP="365AFD61" w:rsidRDefault="00C436C9" w14:paraId="4D06F158" w14:textId="0A711AD8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FD1C14" w:rsidR="00EE2CF1" w:rsidP="70E333AF" w:rsidRDefault="00C436C9" w14:paraId="30B0BBA5" w14:textId="206086D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Helvetica" w:hAnsi="Helvetica" w:eastAsia="Helvetica" w:cs="Helvetica" w:asciiTheme="minorAscii" w:hAnsiTheme="minorAscii" w:eastAsiaTheme="minorAscii" w:cstheme="minorAscii"/>
                <w:sz w:val="22"/>
                <w:szCs w:val="22"/>
              </w:rPr>
            </w:pPr>
            <w:r w:rsidRPr="70E333AF" w:rsidR="6EEE63F2">
              <w:rPr>
                <w:rFonts w:ascii="Helvetica" w:hAnsi="Helvetica" w:eastAsia="Times New Roman" w:cs="Helvetica"/>
              </w:rPr>
              <w:t xml:space="preserve">Effective problem solving and </w:t>
            </w:r>
            <w:proofErr w:type="gramStart"/>
            <w:r w:rsidRPr="70E333AF" w:rsidR="6EEE63F2">
              <w:rPr>
                <w:rFonts w:ascii="Helvetica" w:hAnsi="Helvetica" w:eastAsia="Times New Roman" w:cs="Helvetica"/>
              </w:rPr>
              <w:t>decision making</w:t>
            </w:r>
            <w:proofErr w:type="gramEnd"/>
            <w:r w:rsidRPr="70E333AF" w:rsidR="6EEE63F2">
              <w:rPr>
                <w:rFonts w:ascii="Helvetica" w:hAnsi="Helvetica" w:eastAsia="Times New Roman" w:cs="Helvetica"/>
              </w:rPr>
              <w:t xml:space="preserve"> skills</w:t>
            </w:r>
          </w:p>
          <w:p w:rsidRPr="00FD1C14" w:rsidR="00EE2CF1" w:rsidP="365AFD61" w:rsidRDefault="00C436C9" w14:paraId="6F2A2792" w14:textId="7EB5AD43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FD1C14" w:rsidR="00EE2CF1" w:rsidP="70E333AF" w:rsidRDefault="00C436C9" w14:paraId="4236BC53" w14:textId="46B0911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Helvetica" w:hAnsi="Helvetica" w:eastAsia="Helvetica" w:cs="Helvetica" w:asciiTheme="minorAscii" w:hAnsiTheme="minorAscii" w:eastAsiaTheme="minorAscii" w:cstheme="minorAscii"/>
                <w:sz w:val="22"/>
                <w:szCs w:val="22"/>
              </w:rPr>
            </w:pPr>
            <w:r w:rsidRPr="70E333AF" w:rsidR="6EEE63F2">
              <w:rPr>
                <w:rFonts w:ascii="Helvetica" w:hAnsi="Helvetica" w:eastAsia="Times New Roman" w:cs="Helvetica"/>
              </w:rPr>
              <w:t xml:space="preserve">Show initiative and be proactive when managing your daily tasks and case </w:t>
            </w:r>
            <w:r w:rsidRPr="70E333AF" w:rsidR="6EEE63F2">
              <w:rPr>
                <w:rFonts w:ascii="Helvetica" w:hAnsi="Helvetica" w:eastAsia="Times New Roman" w:cs="Helvetica"/>
              </w:rPr>
              <w:t>loads</w:t>
            </w:r>
          </w:p>
          <w:p w:rsidRPr="00FD1C14" w:rsidR="00EE2CF1" w:rsidP="365AFD61" w:rsidRDefault="00C436C9" w14:paraId="6B2BCE69" w14:textId="36CFA30A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FD1C14" w:rsidR="00EE2CF1" w:rsidP="70E333AF" w:rsidRDefault="00C436C9" w14:paraId="1B1453F2" w14:textId="6CC79264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Helvetica" w:hAnsi="Helvetica" w:eastAsia="Helvetica" w:cs="Helvetica" w:asciiTheme="minorAscii" w:hAnsiTheme="minorAscii" w:eastAsiaTheme="minorAscii" w:cstheme="minorAscii"/>
                <w:sz w:val="22"/>
                <w:szCs w:val="22"/>
              </w:rPr>
            </w:pPr>
            <w:r w:rsidRPr="70E333AF" w:rsidR="6EEE63F2">
              <w:rPr>
                <w:rFonts w:ascii="Helvetica" w:hAnsi="Helvetica" w:eastAsia="Times New Roman" w:cs="Helvetica"/>
              </w:rPr>
              <w:t>The ability to motivate individuals and agencies to move through courses of action and decision making processed</w:t>
            </w:r>
          </w:p>
          <w:p w:rsidRPr="00FD1C14" w:rsidR="00EE2CF1" w:rsidP="365AFD61" w:rsidRDefault="00C436C9" w14:paraId="3831E77E" w14:textId="3B9990D6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FD1C14" w:rsidR="00EE2CF1" w:rsidP="1A9DA11B" w:rsidRDefault="00C436C9" w14:paraId="602C7BA2" w14:textId="18797CC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9DA11B" w:rsidR="6EEE63F2">
              <w:rPr>
                <w:rFonts w:ascii="Helvetica" w:hAnsi="Helvetica" w:eastAsia="Times New Roman" w:cs="Helvetica"/>
              </w:rPr>
              <w:t xml:space="preserve">Data Protection legislation, confidentiality and </w:t>
            </w:r>
            <w:r w:rsidRPr="1A9DA11B" w:rsidR="44AC0A50">
              <w:rPr>
                <w:rFonts w:ascii="Helvetica" w:hAnsi="Helvetica" w:eastAsia="Times New Roman" w:cs="Helvetica"/>
              </w:rPr>
              <w:t>information</w:t>
            </w:r>
            <w:r w:rsidRPr="1A9DA11B" w:rsidR="6EEE63F2">
              <w:rPr>
                <w:rFonts w:ascii="Helvetica" w:hAnsi="Helvetica" w:eastAsia="Times New Roman" w:cs="Helvetica"/>
              </w:rPr>
              <w:t xml:space="preserve"> sharing policy and </w:t>
            </w:r>
            <w:r w:rsidRPr="1A9DA11B" w:rsidR="257A9BF3">
              <w:rPr>
                <w:rFonts w:ascii="Helvetica" w:hAnsi="Helvetica" w:eastAsia="Times New Roman" w:cs="Helvetica"/>
              </w:rPr>
              <w:t>procedures</w:t>
            </w:r>
            <w:r w:rsidRPr="1A9DA11B" w:rsidR="6EEE63F2">
              <w:rPr>
                <w:rFonts w:ascii="Helvetica" w:hAnsi="Helvetica" w:eastAsia="Times New Roman" w:cs="Helvetica"/>
              </w:rPr>
              <w:t xml:space="preserve"> </w:t>
            </w:r>
          </w:p>
          <w:p w:rsidRPr="00FD1C14" w:rsidR="00EE2CF1" w:rsidP="365AFD61" w:rsidRDefault="00C436C9" w14:paraId="1272F590" w14:textId="180D9A20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FD1C14" w:rsidR="00EE2CF1" w:rsidP="70E333AF" w:rsidRDefault="00C436C9" w14:paraId="777458E0" w14:textId="01F1894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Helvetica" w:hAnsi="Helvetica" w:eastAsia="Helvetica" w:cs="Helvetica" w:asciiTheme="minorAscii" w:hAnsiTheme="minorAscii" w:eastAsiaTheme="minorAscii" w:cstheme="minorAscii"/>
                <w:sz w:val="22"/>
                <w:szCs w:val="22"/>
              </w:rPr>
            </w:pPr>
            <w:r w:rsidRPr="70E333AF" w:rsidR="048690BC">
              <w:rPr>
                <w:rFonts w:ascii="Helvetica" w:hAnsi="Helvetica" w:eastAsia="Times New Roman" w:cs="Helvetica"/>
              </w:rPr>
              <w:t>Excelling planning and organisation skills</w:t>
            </w:r>
          </w:p>
          <w:p w:rsidRPr="00FD1C14" w:rsidR="00EE2CF1" w:rsidP="365AFD61" w:rsidRDefault="00C436C9" w14:paraId="034019CE" w14:textId="3BE8709F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FD1C14" w:rsidR="00EE2CF1" w:rsidP="365AFD61" w:rsidRDefault="00C436C9" w14:paraId="7889EF5F" w14:textId="4FB72F4D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</w:tc>
        <w:tc>
          <w:tcPr>
            <w:tcW w:w="540" w:type="dxa"/>
            <w:tcMar/>
          </w:tcPr>
          <w:p w:rsidRPr="004B286F" w:rsidR="004B286F" w:rsidP="70E333AF" w:rsidRDefault="004B286F" w14:paraId="637B38EA" w14:textId="146929B1">
            <w:pPr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0E2BF1DD" w14:textId="5FCFF06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32272BBB" w14:textId="6F9B0EA9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1D9E3394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70E333AF" w:rsidRDefault="004B286F" w14:paraId="1C6B40EC" w14:textId="43DF80B2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364A8A7B" w14:textId="2C3411D8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052D3C1A" w14:textId="58DE6A43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602A1D4B" w14:textId="25A19B70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72C4A212" w14:textId="59068A8D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1D9E3394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70E333AF" w:rsidRDefault="004B286F" w14:paraId="1CB1D6BD" w14:textId="19CF3FE2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443841A9" w14:textId="002C3EB8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3B71F790" w14:textId="68177E07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40AB6EBD" w14:textId="4660BCF4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1D9E3394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70E333AF" w:rsidRDefault="004B286F" w14:paraId="6C0450C8" w14:textId="48A93621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4CB263BC" w14:textId="66045D00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14302A07" w14:textId="650E7300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1D9E3394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70E333AF" w:rsidRDefault="004B286F" w14:paraId="26DE54AF" w14:textId="175CA1B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1C402BAE" w14:textId="7CAE1263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5B22946E" w14:textId="2DEC5850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1D9E3394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70E333AF" w:rsidRDefault="004B286F" w14:paraId="3C080463" w14:textId="4EC1AD0F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323B3620" w14:textId="11BB59E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70B55A45" w14:textId="4D032D11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1D9E3394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70E333AF" w:rsidRDefault="004B286F" w14:paraId="7941034A" w14:textId="321CC4A5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2C49776A" w14:textId="4FD36253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413396A0" w14:textId="53239835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1D9E3394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70E333AF" w:rsidRDefault="004B286F" w14:paraId="6E55208E" w14:textId="64C5C26B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2203D6A8" w14:textId="5CC5833F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1D9E3394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70E333AF" w:rsidRDefault="004B286F" w14:paraId="36FDA6F4" w14:textId="6E74AA78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3195C76E" w14:textId="6D31BCEA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54FED556" w14:textId="76D699D5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1D9E3394">
              <w:rPr>
                <w:rFonts w:ascii="Helvetica" w:hAnsi="Helvetica" w:eastAsia="Times New Roman" w:cs="Helvetica"/>
              </w:rPr>
              <w:t>E</w:t>
            </w:r>
          </w:p>
        </w:tc>
        <w:tc>
          <w:tcPr>
            <w:tcW w:w="540" w:type="dxa"/>
            <w:tcMar/>
          </w:tcPr>
          <w:p w:rsidRPr="004B286F" w:rsidR="004B286F" w:rsidP="70E333AF" w:rsidRDefault="004B286F" w14:paraId="030B16D4" w14:textId="6449AC8A">
            <w:pPr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547A9688" w14:textId="13710CD6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52418B12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5C7846F9" w14:textId="43D191DD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006DDC44" w14:textId="60697C87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05693E47" w14:textId="5EFA9D5F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2607280C" w14:textId="1E9BDFF4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45E56BC7" w14:textId="7F0039F7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52418B12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5E12643C" w14:textId="65C59F29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558E3DC6" w14:textId="511FBF96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6340F6DC" w14:textId="06E35331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513E238C" w14:textId="6F1DF683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52418B12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062E4C91" w14:textId="753C979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5F5EEE67" w14:textId="31B525EA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21A88C85" w14:textId="42993C9D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4AF2F61B" w14:textId="5D18074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52418B12">
              <w:rPr>
                <w:rFonts w:ascii="Helvetica" w:hAnsi="Helvetica" w:eastAsia="Times New Roman" w:cs="Helvetica"/>
              </w:rPr>
              <w:t>A</w:t>
            </w:r>
          </w:p>
          <w:p w:rsidRPr="004B286F" w:rsidR="004B286F" w:rsidP="70E333AF" w:rsidRDefault="004B286F" w14:paraId="15AB4605" w14:textId="288E1AFA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710B0C98" w14:textId="1A66D58D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3C9032E7" w14:textId="7CEF0C1A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52418B12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4FBB8E52" w14:textId="4F314D2D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5FA0FF91" w14:textId="565203C8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52418B12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4CA1B11A" w14:textId="355BA6E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4AF5A126" w14:textId="11F262F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7DCE2C44" w14:textId="7C9D3D0C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52418B12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46E914DD" w14:textId="3C3FA8C8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14A9DE55" w14:textId="0F3D8C0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47876918" w14:textId="292E8B67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52418B12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70E333AF" w:rsidRDefault="004B286F" w14:paraId="408BED15" w14:textId="66238B54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56DF6AA2" w14:textId="4BAD3F9E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</w:p>
          <w:p w:rsidRPr="004B286F" w:rsidR="004B286F" w:rsidP="70E333AF" w:rsidRDefault="004B286F" w14:paraId="4B8DD2EE" w14:textId="6066FC92">
            <w:pPr>
              <w:pStyle w:val="Normal"/>
              <w:spacing w:after="0"/>
              <w:rPr>
                <w:rFonts w:ascii="Helvetica" w:hAnsi="Helvetica" w:eastAsia="Times New Roman" w:cs="Helvetica"/>
              </w:rPr>
            </w:pPr>
            <w:r w:rsidRPr="70E333AF" w:rsidR="52418B12">
              <w:rPr>
                <w:rFonts w:ascii="Helvetica" w:hAnsi="Helvetica" w:eastAsia="Times New Roman" w:cs="Helvetica"/>
              </w:rPr>
              <w:t>AI</w:t>
            </w:r>
          </w:p>
        </w:tc>
      </w:tr>
      <w:tr w:rsidRPr="004B286F" w:rsidR="00521BC5" w:rsidTr="1A9DA11B" w14:paraId="3EF23194" w14:textId="77777777">
        <w:tc>
          <w:tcPr>
            <w:tcW w:w="2340" w:type="dxa"/>
            <w:shd w:val="clear" w:color="auto" w:fill="DBE5F1" w:themeFill="accent1" w:themeFillTint="33"/>
            <w:tcMar/>
          </w:tcPr>
          <w:p w:rsidRPr="004B286F" w:rsidR="00521BC5" w:rsidP="00521BC5" w:rsidRDefault="00521BC5" w14:paraId="64104482" w14:textId="370FBA84">
            <w:pPr>
              <w:spacing w:after="0"/>
              <w:rPr>
                <w:rFonts w:ascii="Helvetica" w:hAnsi="Helvetica" w:eastAsia="Times New Roman" w:cs="Helvetica"/>
                <w:b/>
                <w:bCs/>
                <w:szCs w:val="24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</w:rPr>
              <w:t>Personal Qualities &amp; Attributes that align with Equation Values</w:t>
            </w:r>
            <w:r>
              <w:rPr>
                <w:rStyle w:val="eop"/>
                <w:rFonts w:ascii="Helvetica" w:hAnsi="Helvetica" w:cs="Helvetica"/>
              </w:rPr>
              <w:t> </w:t>
            </w:r>
          </w:p>
        </w:tc>
        <w:tc>
          <w:tcPr>
            <w:tcW w:w="7020" w:type="dxa"/>
            <w:tcMar/>
          </w:tcPr>
          <w:p w:rsidR="00521BC5" w:rsidP="00521BC5" w:rsidRDefault="00521BC5" w14:paraId="71732AF3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60" w:firstLine="0"/>
              <w:textAlignment w:val="baseline"/>
              <w:divId w:val="19055998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</w:rPr>
              <w:t>Positivity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: Enthusiasm, self-motivation and a self-managing ‘can do’ attitude. A determination and willingness to take on new challenges and responsibilities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6A4393AD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0" w:firstLine="0"/>
              <w:textAlignment w:val="baseline"/>
              <w:divId w:val="11412629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</w:rPr>
              <w:t>Passion: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 Willing to challenge stereotyping, prejudice, discrimination and bias and work towards ending domestic abuse, sexual violence and gender inequality. 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3D85472A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360" w:firstLine="0"/>
              <w:textAlignment w:val="baseline"/>
              <w:divId w:val="2939950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</w:rPr>
              <w:t>Rigor: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 Committed to ensuring best practice, taking an evidence based and considered approach.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Pr="00521BC5" w:rsidR="00521BC5" w:rsidP="00521BC5" w:rsidRDefault="00521BC5" w14:paraId="144A5AEE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60" w:firstLine="0"/>
              <w:textAlignment w:val="baseline"/>
              <w:divId w:val="1486781234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</w:rPr>
              <w:t>Collaboration:</w:t>
            </w: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 Effective team player and willingness to work as part of the Equation team and with other partners. 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Pr="00521BC5" w:rsidR="00521BC5" w:rsidP="00521BC5" w:rsidRDefault="00521BC5" w14:paraId="03C96EF5" w14:textId="107C86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60" w:firstLine="0"/>
              <w:textAlignment w:val="baseline"/>
              <w:divId w:val="1486781234"/>
              <w:rPr>
                <w:rFonts w:ascii="Calibri" w:hAnsi="Calibri" w:cs="Calibri"/>
                <w:sz w:val="22"/>
                <w:szCs w:val="22"/>
              </w:rPr>
            </w:pPr>
            <w:r w:rsidRPr="00521BC5">
              <w:rPr>
                <w:rStyle w:val="normaltextrun"/>
                <w:rFonts w:ascii="Helvetica" w:hAnsi="Helvetica" w:cs="Helvetica"/>
                <w:b/>
                <w:bCs/>
                <w:sz w:val="22"/>
                <w:szCs w:val="22"/>
              </w:rPr>
              <w:t>Compassion:</w:t>
            </w:r>
            <w:r w:rsidRP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 A commitment to ending violence within relationships and prioritising the safety of survivors, their children and the whole community.</w:t>
            </w:r>
            <w:r w:rsidRP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</w:tc>
        <w:tc>
          <w:tcPr>
            <w:tcW w:w="540" w:type="dxa"/>
            <w:tcMar/>
          </w:tcPr>
          <w:p w:rsidR="00521BC5" w:rsidP="00521BC5" w:rsidRDefault="00521BC5" w14:paraId="5EE324FA" w14:textId="77777777">
            <w:pPr>
              <w:pStyle w:val="paragraph"/>
              <w:spacing w:before="0" w:beforeAutospacing="0" w:after="0" w:afterAutospacing="0"/>
              <w:textAlignment w:val="baseline"/>
              <w:divId w:val="13937739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4B0E74D8" w14:textId="77777777">
            <w:pPr>
              <w:pStyle w:val="paragraph"/>
              <w:spacing w:before="0" w:beforeAutospacing="0" w:after="0" w:afterAutospacing="0"/>
              <w:textAlignment w:val="baseline"/>
              <w:divId w:val="784480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04A55D23" w14:textId="77777777">
            <w:pPr>
              <w:pStyle w:val="paragraph"/>
              <w:spacing w:before="0" w:beforeAutospacing="0" w:after="0" w:afterAutospacing="0"/>
              <w:textAlignment w:val="baseline"/>
              <w:divId w:val="2009363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56F2B2F3" w14:textId="77777777">
            <w:pPr>
              <w:pStyle w:val="paragraph"/>
              <w:spacing w:before="0" w:beforeAutospacing="0" w:after="0" w:afterAutospacing="0"/>
              <w:textAlignment w:val="baseline"/>
              <w:divId w:val="723584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37C7E6B3" w14:textId="77777777">
            <w:pPr>
              <w:pStyle w:val="paragraph"/>
              <w:spacing w:before="0" w:beforeAutospacing="0" w:after="0" w:afterAutospacing="0"/>
              <w:textAlignment w:val="baseline"/>
              <w:divId w:val="2807209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0AEA3361" w14:textId="77777777">
            <w:pPr>
              <w:pStyle w:val="paragraph"/>
              <w:spacing w:before="0" w:beforeAutospacing="0" w:after="0" w:afterAutospacing="0"/>
              <w:textAlignment w:val="baseline"/>
              <w:divId w:val="8768202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586B27A8" w14:textId="77777777">
            <w:pPr>
              <w:pStyle w:val="paragraph"/>
              <w:spacing w:before="0" w:beforeAutospacing="0" w:after="0" w:afterAutospacing="0"/>
              <w:textAlignment w:val="baseline"/>
              <w:divId w:val="825753719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</w:p>
          <w:p w:rsidR="00521BC5" w:rsidP="00521BC5" w:rsidRDefault="00521BC5" w14:paraId="55C1B540" w14:textId="1AC37BA5">
            <w:pPr>
              <w:pStyle w:val="paragraph"/>
              <w:spacing w:before="0" w:beforeAutospacing="0" w:after="0" w:afterAutospacing="0"/>
              <w:textAlignment w:val="baseline"/>
              <w:divId w:val="8257537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03534E1E" w14:textId="77777777">
            <w:pPr>
              <w:pStyle w:val="paragraph"/>
              <w:spacing w:before="0" w:beforeAutospacing="0" w:after="0" w:afterAutospacing="0"/>
              <w:textAlignment w:val="baseline"/>
              <w:divId w:val="16881723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2DE87DA9" w14:textId="77777777">
            <w:pPr>
              <w:pStyle w:val="paragraph"/>
              <w:spacing w:before="0" w:beforeAutospacing="0" w:after="0" w:afterAutospacing="0"/>
              <w:textAlignment w:val="baseline"/>
              <w:divId w:val="3476801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4B298F0B" w14:textId="77777777">
            <w:pPr>
              <w:pStyle w:val="paragraph"/>
              <w:spacing w:before="0" w:beforeAutospacing="0" w:after="0" w:afterAutospacing="0"/>
              <w:textAlignment w:val="baseline"/>
              <w:divId w:val="20482112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38566C" w:rsidP="00521BC5" w:rsidRDefault="0038566C" w14:paraId="3C5B22C8" w14:textId="77777777">
            <w:pPr>
              <w:pStyle w:val="paragraph"/>
              <w:spacing w:before="0" w:beforeAutospacing="0" w:after="0" w:afterAutospacing="0"/>
              <w:textAlignment w:val="baseline"/>
              <w:divId w:val="420834757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</w:p>
          <w:p w:rsidR="00521BC5" w:rsidP="00521BC5" w:rsidRDefault="00521BC5" w14:paraId="146170E4" w14:textId="2B4CCCD7">
            <w:pPr>
              <w:pStyle w:val="paragraph"/>
              <w:spacing w:before="0" w:beforeAutospacing="0" w:after="0" w:afterAutospacing="0"/>
              <w:textAlignment w:val="baseline"/>
              <w:divId w:val="4208347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Pr="004B286F" w:rsidR="00521BC5" w:rsidP="00521BC5" w:rsidRDefault="00521BC5" w14:paraId="29EABAF3" w14:textId="793490C6">
            <w:pPr>
              <w:spacing w:after="0"/>
              <w:rPr>
                <w:rFonts w:ascii="Helvetica" w:hAnsi="Helvetica" w:eastAsia="Times New Roman" w:cs="Helvetica"/>
                <w:szCs w:val="24"/>
              </w:rPr>
            </w:pPr>
            <w:r>
              <w:rPr>
                <w:rStyle w:val="eop"/>
                <w:rFonts w:ascii="Helvetica" w:hAnsi="Helvetica" w:cs="Helvetica"/>
              </w:rPr>
              <w:t> </w:t>
            </w:r>
          </w:p>
        </w:tc>
        <w:tc>
          <w:tcPr>
            <w:tcW w:w="540" w:type="dxa"/>
            <w:tcMar/>
          </w:tcPr>
          <w:p w:rsidR="00521BC5" w:rsidP="00521BC5" w:rsidRDefault="00521BC5" w14:paraId="70A2F3BD" w14:textId="77777777">
            <w:pPr>
              <w:pStyle w:val="paragraph"/>
              <w:spacing w:before="0" w:beforeAutospacing="0" w:after="0" w:afterAutospacing="0"/>
              <w:textAlignment w:val="baseline"/>
              <w:divId w:val="21237672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A I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366D8495" w14:textId="77777777">
            <w:pPr>
              <w:pStyle w:val="paragraph"/>
              <w:spacing w:before="0" w:beforeAutospacing="0" w:after="0" w:afterAutospacing="0"/>
              <w:textAlignment w:val="baseline"/>
              <w:divId w:val="893128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228429C3" w14:textId="77777777">
            <w:pPr>
              <w:pStyle w:val="paragraph"/>
              <w:spacing w:before="0" w:beforeAutospacing="0" w:after="0" w:afterAutospacing="0"/>
              <w:textAlignment w:val="baseline"/>
              <w:divId w:val="12042497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4342EB51" w14:textId="77777777">
            <w:pPr>
              <w:pStyle w:val="paragraph"/>
              <w:spacing w:before="0" w:beforeAutospacing="0" w:after="0" w:afterAutospacing="0"/>
              <w:textAlignment w:val="baseline"/>
              <w:divId w:val="11404196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A I</w:t>
            </w: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794A5538" w14:textId="77777777">
            <w:pPr>
              <w:pStyle w:val="paragraph"/>
              <w:spacing w:before="0" w:beforeAutospacing="0" w:after="0" w:afterAutospacing="0"/>
              <w:textAlignment w:val="baseline"/>
              <w:divId w:val="13074680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33B43A88" w14:textId="77777777">
            <w:pPr>
              <w:pStyle w:val="paragraph"/>
              <w:spacing w:before="0" w:beforeAutospacing="0" w:after="0" w:afterAutospacing="0"/>
              <w:textAlignment w:val="baseline"/>
              <w:divId w:val="2499662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3DFFE77C" w14:textId="77777777">
            <w:pPr>
              <w:pStyle w:val="paragraph"/>
              <w:spacing w:before="0" w:beforeAutospacing="0" w:after="0" w:afterAutospacing="0"/>
              <w:textAlignment w:val="baseline"/>
              <w:divId w:val="1287732054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</w:p>
          <w:p w:rsidR="00521BC5" w:rsidP="70E333AF" w:rsidRDefault="00521BC5" w14:paraId="2436508B" w14:textId="4A9760F2">
            <w:pPr>
              <w:pStyle w:val="paragraph"/>
              <w:spacing w:before="0" w:beforeAutospacing="off" w:after="0" w:afterAutospacing="off"/>
              <w:textAlignment w:val="baseline"/>
              <w:divId w:val="1287732054"/>
              <w:rPr>
                <w:rFonts w:ascii="Segoe UI" w:hAnsi="Segoe UI" w:cs="Segoe UI"/>
                <w:sz w:val="18"/>
                <w:szCs w:val="18"/>
              </w:rPr>
            </w:pPr>
            <w:r w:rsidRPr="70E333AF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A</w:t>
            </w:r>
            <w:r w:rsidRPr="70E333AF" w:rsidR="71F5C9A2">
              <w:rPr>
                <w:rStyle w:val="normaltextrun"/>
                <w:rFonts w:ascii="Helvetica" w:hAnsi="Helvetica" w:cs="Helvetica"/>
                <w:sz w:val="22"/>
                <w:szCs w:val="22"/>
              </w:rPr>
              <w:t>I</w:t>
            </w:r>
            <w:r w:rsidRPr="70E333AF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00521BC5" w:rsidRDefault="00521BC5" w14:paraId="52BCB5DE" w14:textId="77777777">
            <w:pPr>
              <w:pStyle w:val="paragraph"/>
              <w:spacing w:before="0" w:beforeAutospacing="0" w:after="0" w:afterAutospacing="0"/>
              <w:textAlignment w:val="baseline"/>
              <w:divId w:val="17743253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70E333AF" w:rsidRDefault="00521BC5" w14:paraId="2C99E988" w14:textId="43E6C88F">
            <w:pPr>
              <w:pStyle w:val="paragraph"/>
              <w:spacing w:before="0" w:beforeAutospacing="off" w:after="0" w:afterAutospacing="off"/>
              <w:textAlignment w:val="baseline"/>
              <w:divId w:val="1918125306"/>
              <w:rPr>
                <w:rFonts w:ascii="Segoe UI" w:hAnsi="Segoe UI" w:cs="Segoe UI"/>
                <w:sz w:val="18"/>
                <w:szCs w:val="18"/>
              </w:rPr>
            </w:pPr>
            <w:r w:rsidRPr="70E333AF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A</w:t>
            </w:r>
            <w:r w:rsidRPr="70E333AF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  <w:r w:rsidRPr="70E333AF" w:rsidR="340B622B">
              <w:rPr>
                <w:rStyle w:val="eop"/>
                <w:rFonts w:ascii="Helvetica" w:hAnsi="Helvetica" w:cs="Helvetica"/>
                <w:sz w:val="22"/>
                <w:szCs w:val="22"/>
              </w:rPr>
              <w:t>I</w:t>
            </w:r>
          </w:p>
          <w:p w:rsidR="00521BC5" w:rsidP="00521BC5" w:rsidRDefault="00521BC5" w14:paraId="27A0BEC1" w14:textId="77777777">
            <w:pPr>
              <w:pStyle w:val="paragraph"/>
              <w:spacing w:before="0" w:beforeAutospacing="0" w:after="0" w:afterAutospacing="0"/>
              <w:textAlignment w:val="baseline"/>
              <w:divId w:val="13937756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38566C" w:rsidP="00521BC5" w:rsidRDefault="0038566C" w14:paraId="5CE9A82C" w14:textId="77777777">
            <w:pPr>
              <w:pStyle w:val="paragraph"/>
              <w:spacing w:before="0" w:beforeAutospacing="0" w:after="0" w:afterAutospacing="0"/>
              <w:textAlignment w:val="baseline"/>
              <w:divId w:val="1189102940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</w:p>
          <w:p w:rsidR="00521BC5" w:rsidP="70E333AF" w:rsidRDefault="00521BC5" w14:paraId="5CC2BC5E" w14:textId="41538766">
            <w:pPr>
              <w:pStyle w:val="paragraph"/>
              <w:spacing w:before="0" w:beforeAutospacing="off" w:after="0" w:afterAutospacing="off"/>
              <w:textAlignment w:val="baseline"/>
              <w:divId w:val="1189102940"/>
              <w:rPr>
                <w:rFonts w:ascii="Segoe UI" w:hAnsi="Segoe UI" w:cs="Segoe UI"/>
                <w:sz w:val="18"/>
                <w:szCs w:val="18"/>
              </w:rPr>
            </w:pPr>
            <w:r w:rsidRPr="70E333AF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A</w:t>
            </w:r>
            <w:r w:rsidRPr="70E333AF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  <w:r w:rsidRPr="70E333AF" w:rsidR="340B622B">
              <w:rPr>
                <w:rStyle w:val="eop"/>
                <w:rFonts w:ascii="Helvetica" w:hAnsi="Helvetica" w:cs="Helvetica"/>
                <w:sz w:val="22"/>
                <w:szCs w:val="22"/>
              </w:rPr>
              <w:t>I</w:t>
            </w:r>
          </w:p>
          <w:p w:rsidRPr="004B286F" w:rsidR="00521BC5" w:rsidP="00521BC5" w:rsidRDefault="00521BC5" w14:paraId="5CE1010D" w14:textId="35C13C37">
            <w:pPr>
              <w:spacing w:after="0"/>
              <w:rPr>
                <w:rFonts w:ascii="Helvetica" w:hAnsi="Helvetica" w:eastAsia="Times New Roman" w:cs="Helvetica"/>
                <w:szCs w:val="24"/>
              </w:rPr>
            </w:pPr>
            <w:r>
              <w:rPr>
                <w:rStyle w:val="eop"/>
                <w:rFonts w:ascii="Helvetica" w:hAnsi="Helvetica" w:cs="Helvetica"/>
              </w:rPr>
              <w:t> </w:t>
            </w:r>
          </w:p>
        </w:tc>
      </w:tr>
      <w:tr w:rsidRPr="004B286F" w:rsidR="00E83474" w:rsidTr="1A9DA11B" w14:paraId="4E4351EF" w14:textId="77777777">
        <w:tc>
          <w:tcPr>
            <w:tcW w:w="2340" w:type="dxa"/>
            <w:shd w:val="clear" w:color="auto" w:fill="DBE5F1" w:themeFill="accent1" w:themeFillTint="33"/>
            <w:tcMar/>
          </w:tcPr>
          <w:p w:rsidRPr="004B286F" w:rsidR="00E83474" w:rsidP="00C71289" w:rsidRDefault="00E83474" w14:paraId="23F34C2A" w14:textId="445CEEE2">
            <w:pPr>
              <w:spacing w:after="0"/>
              <w:rPr>
                <w:rFonts w:ascii="Helvetica" w:hAnsi="Helvetica" w:eastAsia="Times New Roman" w:cs="Helvetica"/>
                <w:b/>
                <w:bCs/>
                <w:szCs w:val="24"/>
              </w:rPr>
            </w:pPr>
            <w:r>
              <w:rPr>
                <w:rFonts w:ascii="Helvetica" w:hAnsi="Helvetica" w:eastAsia="Times New Roman" w:cs="Helvetica"/>
                <w:b/>
                <w:bCs/>
                <w:szCs w:val="24"/>
              </w:rPr>
              <w:t>Other Requirements</w:t>
            </w:r>
          </w:p>
        </w:tc>
        <w:tc>
          <w:tcPr>
            <w:tcW w:w="7020" w:type="dxa"/>
            <w:tcMar/>
          </w:tcPr>
          <w:p w:rsidRPr="004B286F" w:rsidR="00E83474" w:rsidP="00E83474" w:rsidRDefault="0075220D" w14:paraId="1B1396B3" w14:textId="00564792">
            <w:pPr>
              <w:numPr>
                <w:ilvl w:val="0"/>
                <w:numId w:val="5"/>
              </w:numPr>
              <w:spacing w:after="0"/>
              <w:rPr>
                <w:rFonts w:ascii="Helvetica" w:hAnsi="Helvetica" w:eastAsia="Times New Roman" w:cs="Helvetica"/>
                <w:szCs w:val="24"/>
              </w:rPr>
            </w:pPr>
            <w:r>
              <w:rPr>
                <w:rFonts w:ascii="Helvetica" w:hAnsi="Helvetica" w:eastAsia="Times New Roman" w:cs="Helvetica"/>
                <w:szCs w:val="24"/>
              </w:rPr>
              <w:t>Happy and a</w:t>
            </w:r>
            <w:r w:rsidRPr="004B286F" w:rsidR="00E83474">
              <w:rPr>
                <w:rFonts w:ascii="Helvetica" w:hAnsi="Helvetica" w:eastAsia="Times New Roman" w:cs="Helvetica"/>
                <w:szCs w:val="24"/>
              </w:rPr>
              <w:t>ble to travel across Nottinghamshire and sometimes further a field</w:t>
            </w:r>
          </w:p>
          <w:p w:rsidRPr="00E83474" w:rsidR="00E83474" w:rsidP="00E83474" w:rsidRDefault="00E83474" w14:paraId="47BDACB7" w14:textId="59890AA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Helvetica" w:hAnsi="Helvetica" w:eastAsia="Times New Roman" w:cs="Helvetica"/>
                <w:szCs w:val="24"/>
              </w:rPr>
            </w:pPr>
            <w:r w:rsidRPr="004B286F">
              <w:rPr>
                <w:rFonts w:ascii="Helvetica" w:hAnsi="Helvetica" w:eastAsia="Times New Roman" w:cs="Helvetica"/>
                <w:szCs w:val="24"/>
              </w:rPr>
              <w:t>Willing to carry out any additional work, challenges and responsibilities relevant to the role</w:t>
            </w:r>
          </w:p>
        </w:tc>
        <w:tc>
          <w:tcPr>
            <w:tcW w:w="540" w:type="dxa"/>
            <w:tcMar/>
          </w:tcPr>
          <w:p w:rsidR="00E83474" w:rsidP="00C71289" w:rsidRDefault="002572E8" w14:paraId="04DA87FE" w14:textId="77777777">
            <w:pPr>
              <w:spacing w:after="0"/>
              <w:rPr>
                <w:rFonts w:ascii="Helvetica" w:hAnsi="Helvetica" w:eastAsia="Times New Roman" w:cs="Helvetica"/>
                <w:szCs w:val="24"/>
              </w:rPr>
            </w:pPr>
            <w:r>
              <w:rPr>
                <w:rFonts w:ascii="Helvetica" w:hAnsi="Helvetica" w:eastAsia="Times New Roman" w:cs="Helvetica"/>
                <w:szCs w:val="24"/>
              </w:rPr>
              <w:t>E</w:t>
            </w:r>
          </w:p>
          <w:p w:rsidR="002572E8" w:rsidP="00C71289" w:rsidRDefault="002572E8" w14:paraId="65861981" w14:textId="77777777">
            <w:pPr>
              <w:spacing w:after="0"/>
              <w:rPr>
                <w:rFonts w:ascii="Helvetica" w:hAnsi="Helvetica" w:eastAsia="Times New Roman" w:cs="Helvetica"/>
                <w:szCs w:val="24"/>
              </w:rPr>
            </w:pPr>
          </w:p>
          <w:p w:rsidRPr="004B286F" w:rsidR="002572E8" w:rsidP="00C71289" w:rsidRDefault="002572E8" w14:paraId="5297D0EE" w14:textId="648D54C9">
            <w:pPr>
              <w:spacing w:after="0"/>
              <w:rPr>
                <w:rFonts w:ascii="Helvetica" w:hAnsi="Helvetica" w:eastAsia="Times New Roman" w:cs="Helvetica"/>
                <w:szCs w:val="24"/>
              </w:rPr>
            </w:pPr>
            <w:r>
              <w:rPr>
                <w:rFonts w:ascii="Helvetica" w:hAnsi="Helvetica" w:eastAsia="Times New Roman" w:cs="Helvetica"/>
                <w:szCs w:val="24"/>
              </w:rPr>
              <w:t>E</w:t>
            </w:r>
          </w:p>
        </w:tc>
        <w:tc>
          <w:tcPr>
            <w:tcW w:w="540" w:type="dxa"/>
            <w:tcMar/>
          </w:tcPr>
          <w:p w:rsidR="00E83474" w:rsidP="00C71289" w:rsidRDefault="00166E90" w14:paraId="304F8F23" w14:textId="77777777">
            <w:pPr>
              <w:spacing w:after="0"/>
              <w:rPr>
                <w:rFonts w:ascii="Helvetica" w:hAnsi="Helvetica" w:eastAsia="Times New Roman" w:cs="Helvetica"/>
                <w:szCs w:val="24"/>
              </w:rPr>
            </w:pPr>
            <w:r>
              <w:rPr>
                <w:rFonts w:ascii="Helvetica" w:hAnsi="Helvetica" w:eastAsia="Times New Roman" w:cs="Helvetica"/>
                <w:szCs w:val="24"/>
              </w:rPr>
              <w:t>A</w:t>
            </w:r>
          </w:p>
          <w:p w:rsidR="00166E90" w:rsidP="00C71289" w:rsidRDefault="00166E90" w14:paraId="78F39EEC" w14:textId="77777777">
            <w:pPr>
              <w:spacing w:after="0"/>
              <w:rPr>
                <w:rFonts w:ascii="Helvetica" w:hAnsi="Helvetica" w:eastAsia="Times New Roman" w:cs="Helvetica"/>
                <w:szCs w:val="24"/>
              </w:rPr>
            </w:pPr>
          </w:p>
          <w:p w:rsidRPr="004B286F" w:rsidR="00166E90" w:rsidP="00C71289" w:rsidRDefault="00166E90" w14:paraId="25371C3F" w14:textId="3524C822">
            <w:pPr>
              <w:spacing w:after="0"/>
              <w:rPr>
                <w:rFonts w:ascii="Helvetica" w:hAnsi="Helvetica" w:eastAsia="Times New Roman" w:cs="Helvetica"/>
                <w:szCs w:val="24"/>
              </w:rPr>
            </w:pPr>
            <w:r>
              <w:rPr>
                <w:rFonts w:ascii="Helvetica" w:hAnsi="Helvetica" w:eastAsia="Times New Roman" w:cs="Helvetica"/>
                <w:szCs w:val="24"/>
              </w:rPr>
              <w:t>A</w:t>
            </w:r>
          </w:p>
        </w:tc>
      </w:tr>
    </w:tbl>
    <w:p w:rsidRPr="004B286F" w:rsidR="004B286F" w:rsidP="004B286F" w:rsidRDefault="004B286F" w14:paraId="6C64DD25" w14:textId="77777777">
      <w:pPr>
        <w:spacing w:after="0" w:line="240" w:lineRule="auto"/>
        <w:jc w:val="center"/>
        <w:rPr>
          <w:rFonts w:ascii="Helvetica" w:hAnsi="Helvetica" w:eastAsia="Times New Roman" w:cs="Helvetica"/>
          <w:szCs w:val="24"/>
        </w:rPr>
      </w:pPr>
    </w:p>
    <w:p w:rsidRPr="004B286F" w:rsidR="004B286F" w:rsidP="004B286F" w:rsidRDefault="004B286F" w14:paraId="7484C13C" w14:textId="77777777">
      <w:pPr>
        <w:spacing w:after="0" w:line="240" w:lineRule="auto"/>
        <w:jc w:val="center"/>
        <w:rPr>
          <w:rFonts w:ascii="Helvetica" w:hAnsi="Helvetica" w:eastAsia="Times New Roman" w:cs="Helvetica"/>
          <w:szCs w:val="24"/>
        </w:rPr>
      </w:pPr>
      <w:r w:rsidRPr="004B286F">
        <w:rPr>
          <w:rFonts w:ascii="Helvetica" w:hAnsi="Helvetica" w:eastAsia="Times New Roman" w:cs="Helvetica"/>
          <w:szCs w:val="24"/>
        </w:rPr>
        <w:t>(E = Essential / D = Desirable / A = Application / I = Interview)</w:t>
      </w:r>
    </w:p>
    <w:p w:rsidRPr="004B286F" w:rsidR="004B286F" w:rsidP="004B286F" w:rsidRDefault="004B286F" w14:paraId="23F6111C" w14:textId="77777777">
      <w:pPr>
        <w:spacing w:after="0" w:line="240" w:lineRule="auto"/>
        <w:rPr>
          <w:rFonts w:ascii="Helvetica" w:hAnsi="Helvetica" w:eastAsia="Times New Roman" w:cs="Helvetica"/>
          <w:szCs w:val="24"/>
        </w:rPr>
      </w:pPr>
    </w:p>
    <w:p w:rsidRPr="004B286F" w:rsidR="001F2CFF" w:rsidRDefault="001F2CFF" w14:paraId="0CB3062E" w14:textId="77777777">
      <w:pPr>
        <w:rPr>
          <w:rFonts w:ascii="Helvetica" w:hAnsi="Helvetica" w:cs="Helvetica"/>
        </w:rPr>
      </w:pPr>
    </w:p>
    <w:sectPr w:rsidRPr="004B286F" w:rsidR="001F2CFF" w:rsidSect="00B27DA8">
      <w:headerReference w:type="default" r:id="rId10"/>
      <w:footerReference w:type="default" r:id="rId11"/>
      <w:pgSz w:w="11900" w:h="16840" w:orient="portrait"/>
      <w:pgMar w:top="720" w:right="720" w:bottom="720" w:left="720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FEB" w:rsidP="004B286F" w:rsidRDefault="00CB6FEB" w14:paraId="0A0F8125" w14:textId="77777777">
      <w:pPr>
        <w:spacing w:after="0" w:line="240" w:lineRule="auto"/>
      </w:pPr>
      <w:r>
        <w:separator/>
      </w:r>
    </w:p>
  </w:endnote>
  <w:endnote w:type="continuationSeparator" w:id="0">
    <w:p w:rsidR="00CB6FEB" w:rsidP="004B286F" w:rsidRDefault="00CB6FEB" w14:paraId="3DE0DE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4812" w:rsidRDefault="004B286F" w14:paraId="7D7ED9D6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B6C31EE" wp14:editId="30C46F0C">
          <wp:simplePos x="0" y="0"/>
          <wp:positionH relativeFrom="column">
            <wp:posOffset>-56515</wp:posOffset>
          </wp:positionH>
          <wp:positionV relativeFrom="paragraph">
            <wp:posOffset>-483279</wp:posOffset>
          </wp:positionV>
          <wp:extent cx="6741042" cy="90376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042" cy="903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52A69CC">
      <w:rPr/>
      <w:t/>
    </w:r>
    <w:r w:rsidR="1A9DA11B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FEB" w:rsidP="004B286F" w:rsidRDefault="00CB6FEB" w14:paraId="5D0F5DCE" w14:textId="77777777">
      <w:pPr>
        <w:spacing w:after="0" w:line="240" w:lineRule="auto"/>
      </w:pPr>
      <w:r>
        <w:separator/>
      </w:r>
    </w:p>
  </w:footnote>
  <w:footnote w:type="continuationSeparator" w:id="0">
    <w:p w:rsidR="00CB6FEB" w:rsidP="004B286F" w:rsidRDefault="00CB6FEB" w14:paraId="47C8E5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B286F" w:rsidP="004B286F" w:rsidRDefault="004B286F" w14:paraId="797A9D31" w14:textId="77777777">
    <w:pPr>
      <w:pStyle w:val="Header"/>
      <w:jc w:val="center"/>
    </w:pPr>
    <w:r w:rsidR="1A9DA11B">
      <w:drawing>
        <wp:inline wp14:editId="2F8F238E" wp14:anchorId="0CC1A1A2">
          <wp:extent cx="2413607" cy="803779"/>
          <wp:effectExtent l="0" t="0" r="635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ce161be657442c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413607" cy="803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660A50"/>
    <w:multiLevelType w:val="hybridMultilevel"/>
    <w:tmpl w:val="300E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5AFC"/>
    <w:multiLevelType w:val="multilevel"/>
    <w:tmpl w:val="684EE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95FCD"/>
    <w:multiLevelType w:val="multilevel"/>
    <w:tmpl w:val="1FD2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C7462"/>
    <w:multiLevelType w:val="hybridMultilevel"/>
    <w:tmpl w:val="A280A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0925"/>
    <w:multiLevelType w:val="hybridMultilevel"/>
    <w:tmpl w:val="48C4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E63DB"/>
    <w:multiLevelType w:val="hybridMultilevel"/>
    <w:tmpl w:val="BF3E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96BAF"/>
    <w:multiLevelType w:val="multilevel"/>
    <w:tmpl w:val="D458A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21103"/>
    <w:multiLevelType w:val="multilevel"/>
    <w:tmpl w:val="AFEEB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C191B"/>
    <w:multiLevelType w:val="hybridMultilevel"/>
    <w:tmpl w:val="B7C4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6F"/>
    <w:rsid w:val="00166E90"/>
    <w:rsid w:val="001D7535"/>
    <w:rsid w:val="001F2CFF"/>
    <w:rsid w:val="002572E8"/>
    <w:rsid w:val="00320530"/>
    <w:rsid w:val="003674B5"/>
    <w:rsid w:val="0038566C"/>
    <w:rsid w:val="004B279D"/>
    <w:rsid w:val="004B286F"/>
    <w:rsid w:val="00521BC5"/>
    <w:rsid w:val="0075220D"/>
    <w:rsid w:val="00815BA9"/>
    <w:rsid w:val="0084339B"/>
    <w:rsid w:val="00894F17"/>
    <w:rsid w:val="008A75BC"/>
    <w:rsid w:val="009F01E0"/>
    <w:rsid w:val="00A4778F"/>
    <w:rsid w:val="00AD7A35"/>
    <w:rsid w:val="00AF6B39"/>
    <w:rsid w:val="00B02218"/>
    <w:rsid w:val="00C04709"/>
    <w:rsid w:val="00C436C9"/>
    <w:rsid w:val="00C71289"/>
    <w:rsid w:val="00C87067"/>
    <w:rsid w:val="00CB6FEB"/>
    <w:rsid w:val="00DE7FBE"/>
    <w:rsid w:val="00DF09B9"/>
    <w:rsid w:val="00E83474"/>
    <w:rsid w:val="00EE2CF1"/>
    <w:rsid w:val="00EE485C"/>
    <w:rsid w:val="00FA21BA"/>
    <w:rsid w:val="00FD1C14"/>
    <w:rsid w:val="036FC271"/>
    <w:rsid w:val="03D14F9D"/>
    <w:rsid w:val="048690BC"/>
    <w:rsid w:val="051A7762"/>
    <w:rsid w:val="06A4D684"/>
    <w:rsid w:val="06EFC802"/>
    <w:rsid w:val="08112B0D"/>
    <w:rsid w:val="0CFD7C5A"/>
    <w:rsid w:val="0D5F0986"/>
    <w:rsid w:val="12DDD8CD"/>
    <w:rsid w:val="166A47AC"/>
    <w:rsid w:val="1A9DA11B"/>
    <w:rsid w:val="1BC82218"/>
    <w:rsid w:val="1D63F279"/>
    <w:rsid w:val="1D9E3394"/>
    <w:rsid w:val="257A9BF3"/>
    <w:rsid w:val="2B530C8F"/>
    <w:rsid w:val="340B622B"/>
    <w:rsid w:val="34CE656A"/>
    <w:rsid w:val="365AFD61"/>
    <w:rsid w:val="37FB931F"/>
    <w:rsid w:val="3814BB7C"/>
    <w:rsid w:val="39B08BDD"/>
    <w:rsid w:val="3E029D99"/>
    <w:rsid w:val="44AC0A50"/>
    <w:rsid w:val="4AA14A3D"/>
    <w:rsid w:val="50740E67"/>
    <w:rsid w:val="52418B12"/>
    <w:rsid w:val="5484F1CA"/>
    <w:rsid w:val="55DF6014"/>
    <w:rsid w:val="56C9F5C3"/>
    <w:rsid w:val="57CE3B0D"/>
    <w:rsid w:val="5A9D1881"/>
    <w:rsid w:val="601D14F1"/>
    <w:rsid w:val="616F8294"/>
    <w:rsid w:val="644527F0"/>
    <w:rsid w:val="652A69CC"/>
    <w:rsid w:val="6538EAE3"/>
    <w:rsid w:val="6784B638"/>
    <w:rsid w:val="6DB3C62A"/>
    <w:rsid w:val="6EEE63F2"/>
    <w:rsid w:val="70E333AF"/>
    <w:rsid w:val="71F5C9A2"/>
    <w:rsid w:val="72C95C34"/>
    <w:rsid w:val="73B33E4C"/>
    <w:rsid w:val="7642D1A0"/>
    <w:rsid w:val="76F2CC94"/>
    <w:rsid w:val="779ADA02"/>
    <w:rsid w:val="784CC84B"/>
    <w:rsid w:val="78F72203"/>
    <w:rsid w:val="7BAD57A0"/>
    <w:rsid w:val="7BFDAB60"/>
    <w:rsid w:val="7F8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2B106"/>
  <w15:docId w15:val="{E0A16257-163B-4E50-9D28-FB75D768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286F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286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4B28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286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286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286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83474"/>
    <w:pPr>
      <w:ind w:left="720"/>
      <w:contextualSpacing/>
    </w:pPr>
  </w:style>
  <w:style w:type="character" w:styleId="normaltextrun" w:customStyle="1">
    <w:name w:val="normaltextrun"/>
    <w:basedOn w:val="DefaultParagraphFont"/>
    <w:rsid w:val="00521BC5"/>
  </w:style>
  <w:style w:type="character" w:styleId="eop" w:customStyle="1">
    <w:name w:val="eop"/>
    <w:basedOn w:val="DefaultParagraphFont"/>
    <w:rsid w:val="00521BC5"/>
  </w:style>
  <w:style w:type="paragraph" w:styleId="paragraph" w:customStyle="1">
    <w:name w:val="paragraph"/>
    <w:basedOn w:val="Normal"/>
    <w:rsid w:val="00521B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dce161be657442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df52d1ac076ba2f202ea6817ce6f09a635179dea</FileHash>
    <UniqueSourceRef xmlns="6f110bf7-21bc-4b0b-aa42-2954ad2436ce">\\SERVER-PC\EquationData\Company\6_SHAREPOINT\Operations\1.Human Resources\Organisation Structure and Role Profile\Job Profiles\Young People's Coordinator\CYP Coordinator Person Specification.docx_sites/Intranet/Employees</UniqueSourceRe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15" ma:contentTypeDescription="Create a new document." ma:contentTypeScope="" ma:versionID="8e13ec7993fd7acdc7179506b17289a8">
  <xsd:schema xmlns:xsd="http://www.w3.org/2001/XMLSchema" xmlns:xs="http://www.w3.org/2001/XMLSchema" xmlns:p="http://schemas.microsoft.com/office/2006/metadata/properties" xmlns:ns2="6f110bf7-21bc-4b0b-aa42-2954ad2436ce" targetNamespace="http://schemas.microsoft.com/office/2006/metadata/properties" ma:root="true" ma:fieldsID="fac2a8d92f1da698ad1e0ce438c94725" ns2:_="">
    <xsd:import namespace="6f110bf7-21bc-4b0b-aa42-2954ad2436c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E7952-9D5D-4681-AE52-A7C286DF6244}">
  <ds:schemaRefs>
    <ds:schemaRef ds:uri="http://schemas.microsoft.com/office/2006/metadata/properties"/>
    <ds:schemaRef ds:uri="http://schemas.microsoft.com/office/infopath/2007/PartnerControls"/>
    <ds:schemaRef ds:uri="6f110bf7-21bc-4b0b-aa42-2954ad2436ce"/>
  </ds:schemaRefs>
</ds:datastoreItem>
</file>

<file path=customXml/itemProps2.xml><?xml version="1.0" encoding="utf-8"?>
<ds:datastoreItem xmlns:ds="http://schemas.openxmlformats.org/officeDocument/2006/customXml" ds:itemID="{556B0167-9BC4-430A-A8DA-FB9CDC4F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B9A29-F086-406D-A4D7-E6EED994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0bf7-21bc-4b0b-aa42-2954ad24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Ndvf</dc:creator>
  <lastModifiedBy>anna</lastModifiedBy>
  <revision>31</revision>
  <dcterms:created xsi:type="dcterms:W3CDTF">2020-07-28T13:27:00.0000000Z</dcterms:created>
  <dcterms:modified xsi:type="dcterms:W3CDTF">2021-06-15T12:53:13.9696515Z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</Properties>
</file>