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318" w:rsidRDefault="00667318" w:rsidP="00667318">
      <w:pPr>
        <w:spacing w:after="0" w:line="240" w:lineRule="auto"/>
        <w:ind w:left="-709"/>
        <w:rPr>
          <w:rFonts w:ascii="Arial" w:hAnsi="Arial" w:cs="Arial"/>
          <w:b/>
          <w:color w:val="000000"/>
          <w:sz w:val="28"/>
          <w:szCs w:val="28"/>
        </w:rPr>
      </w:pPr>
      <w:r>
        <w:rPr>
          <w:noProof/>
          <w:lang w:eastAsia="en-GB"/>
        </w:rPr>
        <w:drawing>
          <wp:inline distT="0" distB="0" distL="0" distR="0" wp14:anchorId="611D0DB7" wp14:editId="32A3FF3F">
            <wp:extent cx="2943225" cy="8066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88254" cy="819040"/>
                    </a:xfrm>
                    <a:prstGeom prst="rect">
                      <a:avLst/>
                    </a:prstGeom>
                    <a:noFill/>
                    <a:ln>
                      <a:noFill/>
                    </a:ln>
                  </pic:spPr>
                </pic:pic>
              </a:graphicData>
            </a:graphic>
          </wp:inline>
        </w:drawing>
      </w:r>
    </w:p>
    <w:p w:rsidR="00667318" w:rsidRDefault="00667318" w:rsidP="00667318">
      <w:pPr>
        <w:spacing w:after="0" w:line="240" w:lineRule="auto"/>
        <w:ind w:left="-709"/>
        <w:rPr>
          <w:rFonts w:ascii="Arial" w:hAnsi="Arial" w:cs="Arial"/>
          <w:b/>
          <w:color w:val="000000"/>
          <w:sz w:val="28"/>
          <w:szCs w:val="28"/>
        </w:rPr>
      </w:pPr>
    </w:p>
    <w:p w:rsidR="00667318" w:rsidRDefault="00667318" w:rsidP="00667318">
      <w:pPr>
        <w:spacing w:after="0" w:line="240" w:lineRule="auto"/>
        <w:ind w:left="-709"/>
        <w:rPr>
          <w:rFonts w:ascii="Arial" w:hAnsi="Arial" w:cs="Arial"/>
          <w:b/>
          <w:color w:val="000000"/>
          <w:sz w:val="28"/>
          <w:szCs w:val="28"/>
        </w:rPr>
      </w:pPr>
    </w:p>
    <w:p w:rsidR="00667318" w:rsidRDefault="00667318" w:rsidP="00667318">
      <w:pPr>
        <w:spacing w:after="0" w:line="240" w:lineRule="auto"/>
        <w:ind w:left="-709"/>
        <w:rPr>
          <w:rFonts w:ascii="Arial" w:hAnsi="Arial" w:cs="Arial"/>
          <w:b/>
          <w:color w:val="000000"/>
          <w:sz w:val="28"/>
          <w:szCs w:val="28"/>
        </w:rPr>
      </w:pPr>
    </w:p>
    <w:p w:rsidR="00667318" w:rsidRDefault="00667318" w:rsidP="00B8297A">
      <w:pPr>
        <w:spacing w:after="0" w:line="240" w:lineRule="auto"/>
        <w:ind w:left="-709"/>
        <w:jc w:val="both"/>
        <w:rPr>
          <w:rFonts w:ascii="Arial" w:hAnsi="Arial" w:cs="Arial"/>
          <w:b/>
          <w:sz w:val="28"/>
          <w:szCs w:val="28"/>
        </w:rPr>
      </w:pPr>
      <w:r>
        <w:rPr>
          <w:rFonts w:ascii="Arial" w:hAnsi="Arial" w:cs="Arial"/>
          <w:b/>
          <w:color w:val="000000"/>
          <w:sz w:val="28"/>
          <w:szCs w:val="28"/>
        </w:rPr>
        <w:t>Guidance notes for completing application forms</w:t>
      </w:r>
    </w:p>
    <w:p w:rsidR="00667318" w:rsidRDefault="00667318" w:rsidP="00B8297A">
      <w:pPr>
        <w:spacing w:after="0" w:line="240" w:lineRule="auto"/>
        <w:ind w:left="-709"/>
        <w:jc w:val="both"/>
        <w:rPr>
          <w:rFonts w:ascii="Arial" w:hAnsi="Arial" w:cs="Arial"/>
          <w:b/>
          <w:sz w:val="28"/>
          <w:szCs w:val="28"/>
        </w:rPr>
      </w:pPr>
    </w:p>
    <w:p w:rsidR="00667318" w:rsidRDefault="00667318" w:rsidP="00B8297A">
      <w:pPr>
        <w:spacing w:after="0" w:line="240" w:lineRule="auto"/>
        <w:ind w:left="-709"/>
        <w:jc w:val="both"/>
        <w:rPr>
          <w:rFonts w:ascii="Arial" w:eastAsia="Times New Roman" w:hAnsi="Arial" w:cs="Arial"/>
          <w:sz w:val="24"/>
          <w:szCs w:val="24"/>
          <w:lang w:eastAsia="en-GB"/>
        </w:rPr>
      </w:pPr>
      <w:r w:rsidRPr="00CC4A98">
        <w:rPr>
          <w:rFonts w:ascii="Arial" w:eastAsia="Times New Roman" w:hAnsi="Arial" w:cs="Arial"/>
          <w:sz w:val="24"/>
          <w:szCs w:val="24"/>
          <w:lang w:eastAsia="en-GB"/>
        </w:rPr>
        <w:t>These notes have been put together to help you complete your application form.  Please read them carefully, along with any other information supplied, before you start.</w:t>
      </w:r>
    </w:p>
    <w:p w:rsidR="00667318" w:rsidRDefault="00667318" w:rsidP="00B8297A">
      <w:pPr>
        <w:spacing w:after="0" w:line="240" w:lineRule="auto"/>
        <w:ind w:left="-709"/>
        <w:jc w:val="both"/>
        <w:rPr>
          <w:rFonts w:ascii="Arial" w:eastAsia="Times New Roman" w:hAnsi="Arial" w:cs="Arial"/>
          <w:sz w:val="24"/>
          <w:szCs w:val="24"/>
          <w:lang w:eastAsia="en-GB"/>
        </w:rPr>
      </w:pPr>
    </w:p>
    <w:p w:rsidR="00667318" w:rsidRDefault="00667318" w:rsidP="00B8297A">
      <w:pPr>
        <w:spacing w:after="0" w:line="240" w:lineRule="auto"/>
        <w:ind w:left="-709"/>
        <w:jc w:val="both"/>
        <w:rPr>
          <w:rFonts w:ascii="Arial" w:eastAsia="Times New Roman" w:hAnsi="Arial" w:cs="Arial"/>
          <w:sz w:val="24"/>
          <w:szCs w:val="24"/>
          <w:lang w:eastAsia="en-GB"/>
        </w:rPr>
      </w:pPr>
      <w:r w:rsidRPr="00CC4A98">
        <w:rPr>
          <w:rFonts w:ascii="Arial" w:eastAsia="Times New Roman" w:hAnsi="Arial" w:cs="Arial"/>
          <w:sz w:val="24"/>
          <w:szCs w:val="24"/>
          <w:lang w:eastAsia="en-GB"/>
        </w:rPr>
        <w:t xml:space="preserve">Candidates will be short listed </w:t>
      </w:r>
      <w:r w:rsidRPr="00CC4A98">
        <w:rPr>
          <w:rFonts w:ascii="Arial" w:eastAsia="Times New Roman" w:hAnsi="Arial" w:cs="Arial"/>
          <w:bCs/>
          <w:sz w:val="24"/>
          <w:szCs w:val="24"/>
          <w:lang w:eastAsia="en-GB"/>
        </w:rPr>
        <w:t>solely on the information supplied</w:t>
      </w:r>
      <w:r w:rsidRPr="00CC4A98">
        <w:rPr>
          <w:rFonts w:ascii="Arial" w:eastAsia="Times New Roman" w:hAnsi="Arial" w:cs="Arial"/>
          <w:sz w:val="24"/>
          <w:szCs w:val="24"/>
          <w:lang w:eastAsia="en-GB"/>
        </w:rPr>
        <w:t xml:space="preserve"> in the application form, measured against the </w:t>
      </w:r>
      <w:r w:rsidRPr="00CC4A98">
        <w:rPr>
          <w:rFonts w:ascii="Arial" w:eastAsia="Times New Roman" w:hAnsi="Arial" w:cs="Arial"/>
          <w:bCs/>
          <w:sz w:val="24"/>
          <w:szCs w:val="24"/>
          <w:lang w:eastAsia="en-GB"/>
        </w:rPr>
        <w:t>person specification</w:t>
      </w:r>
      <w:r w:rsidRPr="00CC4A98">
        <w:rPr>
          <w:rFonts w:ascii="Arial" w:eastAsia="Times New Roman" w:hAnsi="Arial" w:cs="Arial"/>
          <w:sz w:val="24"/>
          <w:szCs w:val="24"/>
          <w:lang w:eastAsia="en-GB"/>
        </w:rPr>
        <w:t xml:space="preserve">.  Be clear that you can demonstrate that you meet the </w:t>
      </w:r>
      <w:r w:rsidRPr="00CC4A98">
        <w:rPr>
          <w:rFonts w:ascii="Arial" w:eastAsia="Times New Roman" w:hAnsi="Arial" w:cs="Arial"/>
          <w:bCs/>
          <w:sz w:val="24"/>
          <w:szCs w:val="24"/>
          <w:lang w:eastAsia="en-GB"/>
        </w:rPr>
        <w:t>essential requirements</w:t>
      </w:r>
      <w:r w:rsidRPr="00CC4A98">
        <w:rPr>
          <w:rFonts w:ascii="Arial" w:eastAsia="Times New Roman" w:hAnsi="Arial" w:cs="Arial"/>
          <w:sz w:val="24"/>
          <w:szCs w:val="24"/>
          <w:lang w:eastAsia="en-GB"/>
        </w:rPr>
        <w:t xml:space="preserve"> of the person specification before proceeding.</w:t>
      </w:r>
    </w:p>
    <w:p w:rsidR="00667318" w:rsidRDefault="00667318" w:rsidP="00B8297A">
      <w:pPr>
        <w:spacing w:after="0" w:line="240" w:lineRule="auto"/>
        <w:ind w:left="-709"/>
        <w:jc w:val="both"/>
        <w:rPr>
          <w:rFonts w:ascii="Arial" w:eastAsia="Times New Roman" w:hAnsi="Arial" w:cs="Arial"/>
          <w:sz w:val="24"/>
          <w:szCs w:val="24"/>
          <w:lang w:eastAsia="en-GB"/>
        </w:rPr>
      </w:pPr>
    </w:p>
    <w:p w:rsidR="00667318" w:rsidRDefault="00667318" w:rsidP="00B8297A">
      <w:pPr>
        <w:spacing w:after="0" w:line="240" w:lineRule="auto"/>
        <w:ind w:left="-709"/>
        <w:jc w:val="both"/>
        <w:rPr>
          <w:rFonts w:ascii="Arial" w:eastAsia="Times New Roman" w:hAnsi="Arial" w:cs="Times New Roman"/>
          <w:sz w:val="24"/>
          <w:szCs w:val="20"/>
          <w:lang w:eastAsia="en-GB"/>
        </w:rPr>
      </w:pPr>
      <w:r w:rsidRPr="00CC4A98">
        <w:rPr>
          <w:rFonts w:ascii="Arial" w:eastAsia="Times New Roman" w:hAnsi="Arial" w:cs="Times New Roman"/>
          <w:sz w:val="24"/>
          <w:szCs w:val="20"/>
          <w:lang w:eastAsia="en-GB"/>
        </w:rPr>
        <w:t xml:space="preserve">Successful candidates must fully meet all the essential criteria e.g. qualifications, experience and any other requirements in relation to </w:t>
      </w:r>
      <w:r w:rsidRPr="00CC4A98">
        <w:rPr>
          <w:rFonts w:ascii="Arial" w:eastAsia="Times New Roman" w:hAnsi="Arial" w:cs="Times New Roman"/>
          <w:sz w:val="24"/>
          <w:szCs w:val="20"/>
          <w:lang w:eastAsia="en-GB"/>
        </w:rPr>
        <w:tab/>
        <w:t>working with children and young people</w:t>
      </w:r>
      <w:r>
        <w:rPr>
          <w:rFonts w:ascii="Arial" w:eastAsia="Times New Roman" w:hAnsi="Arial" w:cs="Times New Roman"/>
          <w:sz w:val="24"/>
          <w:szCs w:val="20"/>
          <w:lang w:eastAsia="en-GB"/>
        </w:rPr>
        <w:t xml:space="preserve">. </w:t>
      </w:r>
      <w:r w:rsidRPr="00CC4A98">
        <w:rPr>
          <w:rFonts w:ascii="Arial" w:eastAsia="Times New Roman" w:hAnsi="Arial" w:cs="Times New Roman"/>
          <w:sz w:val="24"/>
          <w:szCs w:val="20"/>
          <w:lang w:eastAsia="en-GB"/>
        </w:rPr>
        <w:t>If you are shortlisted the interview process will be designed to assess your ability to meet the essential requirements of the post (including suitability to work with children). For shortlisted candidates any discrepancy or anomalies in the</w:t>
      </w:r>
      <w:r>
        <w:rPr>
          <w:rFonts w:ascii="Arial" w:eastAsia="Times New Roman" w:hAnsi="Arial" w:cs="Times New Roman"/>
          <w:sz w:val="24"/>
          <w:szCs w:val="20"/>
          <w:lang w:eastAsia="en-GB"/>
        </w:rPr>
        <w:t xml:space="preserve"> </w:t>
      </w:r>
      <w:r w:rsidRPr="00CC4A98">
        <w:rPr>
          <w:rFonts w:ascii="Arial" w:eastAsia="Times New Roman" w:hAnsi="Arial" w:cs="Times New Roman"/>
          <w:sz w:val="24"/>
          <w:szCs w:val="20"/>
          <w:lang w:eastAsia="en-GB"/>
        </w:rPr>
        <w:t>information provided or issues arising from references will be followed up during the interview.</w:t>
      </w:r>
    </w:p>
    <w:p w:rsidR="00667318" w:rsidRDefault="00667318" w:rsidP="00667318">
      <w:pPr>
        <w:spacing w:after="0" w:line="240" w:lineRule="auto"/>
        <w:ind w:left="-709"/>
        <w:rPr>
          <w:rFonts w:ascii="Arial" w:eastAsia="Times New Roman" w:hAnsi="Arial" w:cs="Times New Roman"/>
          <w:sz w:val="24"/>
          <w:szCs w:val="20"/>
          <w:lang w:eastAsia="en-GB"/>
        </w:rPr>
      </w:pPr>
    </w:p>
    <w:p w:rsidR="000E670B" w:rsidRDefault="00BE75A0">
      <w:bookmarkStart w:id="0" w:name="_GoBack"/>
      <w:bookmarkEnd w:id="0"/>
    </w:p>
    <w:sectPr w:rsidR="000E67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18"/>
    <w:rsid w:val="001809F6"/>
    <w:rsid w:val="002505E5"/>
    <w:rsid w:val="00506A5A"/>
    <w:rsid w:val="00667318"/>
    <w:rsid w:val="006D4EC8"/>
    <w:rsid w:val="007C5930"/>
    <w:rsid w:val="00B8297A"/>
    <w:rsid w:val="00BE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FFECFE12-2503-41C3-9144-550619A8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3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655B4885</Template>
  <TotalTime>2</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Calum Pike</cp:lastModifiedBy>
  <cp:revision>4</cp:revision>
  <dcterms:created xsi:type="dcterms:W3CDTF">2019-03-15T10:26:00Z</dcterms:created>
  <dcterms:modified xsi:type="dcterms:W3CDTF">2019-03-20T14:51:00Z</dcterms:modified>
</cp:coreProperties>
</file>