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715"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Education Welfare</w:t>
                            </w:r>
                            <w:r w:rsidR="0094667A">
                              <w:rPr>
                                <w:rFonts w:asciiTheme="majorHAnsi" w:hAnsiTheme="majorHAnsi"/>
                                <w:color w:val="FAD800" w:themeColor="background1"/>
                                <w:sz w:val="72"/>
                                <w:szCs w:val="72"/>
                                <w:lang w:val="en-GB"/>
                              </w:rPr>
                              <w:t xml:space="preserve"> Officer</w:t>
                            </w:r>
                            <w:r>
                              <w:rPr>
                                <w:rFonts w:asciiTheme="majorHAnsi" w:hAnsiTheme="majorHAnsi"/>
                                <w:color w:val="FAD800" w:themeColor="background1"/>
                                <w:sz w:val="72"/>
                                <w:szCs w:val="72"/>
                                <w:lang w:val="en-GB"/>
                              </w:rPr>
                              <w:t xml:space="preserve"> &amp;</w:t>
                            </w:r>
                          </w:p>
                          <w:p w:rsidR="00820C00"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 xml:space="preserve">LAC Coordinator </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926715"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Education Welfare</w:t>
                      </w:r>
                      <w:r w:rsidR="0094667A">
                        <w:rPr>
                          <w:rFonts w:asciiTheme="majorHAnsi" w:hAnsiTheme="majorHAnsi"/>
                          <w:color w:val="FAD800" w:themeColor="background1"/>
                          <w:sz w:val="72"/>
                          <w:szCs w:val="72"/>
                          <w:lang w:val="en-GB"/>
                        </w:rPr>
                        <w:t xml:space="preserve"> Officer</w:t>
                      </w:r>
                      <w:r>
                        <w:rPr>
                          <w:rFonts w:asciiTheme="majorHAnsi" w:hAnsiTheme="majorHAnsi"/>
                          <w:color w:val="FAD800" w:themeColor="background1"/>
                          <w:sz w:val="72"/>
                          <w:szCs w:val="72"/>
                          <w:lang w:val="en-GB"/>
                        </w:rPr>
                        <w:t xml:space="preserve"> &amp;</w:t>
                      </w:r>
                    </w:p>
                    <w:p w:rsidR="00820C00"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 xml:space="preserve">LAC Coordinator </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bookmarkStart w:id="1" w:name="_GoBack"/>
                      <w:bookmarkEnd w:id="1"/>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1F8E"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926715"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 xml:space="preserve">Education Welfare Officer </w:t>
                            </w:r>
                            <w:r w:rsidRPr="00926715">
                              <w:rPr>
                                <w:rFonts w:ascii="AUdimat-Regular" w:hAnsi="AUdimat-Regular" w:cs="AUdimat-Regular"/>
                                <w:color w:val="FFFFFF"/>
                                <w:sz w:val="28"/>
                                <w:lang w:val="en-GB" w:eastAsia="en-GB"/>
                              </w:rPr>
                              <w:t>&amp; LAC Co-ordinator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926715"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 xml:space="preserve">Education Welfare Officer </w:t>
                      </w:r>
                      <w:r w:rsidRPr="00926715">
                        <w:rPr>
                          <w:rFonts w:ascii="AUdimat-Regular" w:hAnsi="AUdimat-Regular" w:cs="AUdimat-Regular"/>
                          <w:color w:val="FFFFFF"/>
                          <w:sz w:val="28"/>
                          <w:lang w:val="en-GB" w:eastAsia="en-GB"/>
                        </w:rPr>
                        <w:t>&amp; LAC Co-ordinator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Purpose</w:t>
      </w:r>
    </w:p>
    <w:p w:rsidR="00926715" w:rsidRPr="00926715" w:rsidRDefault="00926715" w:rsidP="00926715">
      <w:pPr>
        <w:spacing w:after="113" w:line="264" w:lineRule="auto"/>
        <w:rPr>
          <w:rFonts w:ascii="AUdimat-Regular" w:hAnsi="AUdimat-Regular" w:cs="AUdimat-Regular"/>
          <w:bCs/>
          <w:color w:val="FFFFFF"/>
          <w:lang w:val="en-GB" w:eastAsia="en-GB"/>
        </w:rPr>
      </w:pPr>
      <w:r w:rsidRPr="00926715">
        <w:rPr>
          <w:rFonts w:ascii="AUdimat-Regular" w:hAnsi="AUdimat-Regular" w:cs="AUdimat-Regular"/>
          <w:bCs/>
          <w:color w:val="FFFFFF"/>
          <w:lang w:val="en-GB" w:eastAsia="en-GB"/>
        </w:rPr>
        <w:t>To actively promote good attendance, working with students, parents/carers and staff and to ensure statutory LAC process is undertaken.</w:t>
      </w: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 xml:space="preserve">ROLES </w:t>
      </w:r>
      <w:smartTag w:uri="urn:schemas-microsoft-com:office:smarttags" w:element="stockticker">
        <w:r w:rsidRPr="007128E9">
          <w:rPr>
            <w:rFonts w:ascii="AUdimat-Regular" w:hAnsi="AUdimat-Regular" w:cs="AUdimat-Regular"/>
            <w:b/>
            <w:bCs/>
            <w:color w:val="FFFFFF"/>
            <w:lang w:val="en-GB" w:eastAsia="en-GB"/>
          </w:rPr>
          <w:t>AND</w:t>
        </w:r>
      </w:smartTag>
      <w:r w:rsidRPr="007128E9">
        <w:rPr>
          <w:rFonts w:ascii="AUdimat-Regular" w:hAnsi="AUdimat-Regular" w:cs="AUdimat-Regular"/>
          <w:b/>
          <w:bCs/>
          <w:color w:val="FFFFFF"/>
          <w:lang w:val="en-GB" w:eastAsia="en-GB"/>
        </w:rPr>
        <w:t xml:space="preserve"> RESPONSIBILITIES </w:t>
      </w:r>
    </w:p>
    <w:p w:rsidR="00926715" w:rsidRPr="00926715" w:rsidRDefault="00926715" w:rsidP="00926715">
      <w:pPr>
        <w:numPr>
          <w:ilvl w:val="0"/>
          <w:numId w:val="45"/>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Building good relationships with students and parents/carers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Identify attendance problems and possible solutions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Making home visits or meeting students and parents/carers in school to provide on-going support</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Explaining to parents/carers about legal responsibilities to make sure that their children receive an education up to the age of 16</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Taking action through the magistrates’ court if necessary</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Referrals to other agencies and professionals such as social services and educational psychologists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Helping to arrange other education for students who are excluded from school</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Liaising with the student support team</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Helping families get benefits, such as free school meals, transport etc.</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Administration tasks, such as writing case notes, writing to parents and preparing court reports.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Working closely with the Designated Safeguarding Team in school</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Liaising with the SENCO as necessary</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 xml:space="preserve">Ensuring that child employment meets regulations </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Collation of information from teaching staff regarding LAC pupils both before and after the LAC review</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Have a knowledge of all LAC students to include conduction of interviews in preparation for LAC. Monitor the progress of these LAC pupils and inform staff if there are movements from the agreed targets</w:t>
      </w:r>
    </w:p>
    <w:p w:rsidR="00926715" w:rsidRPr="00926715" w:rsidRDefault="00926715" w:rsidP="00926715">
      <w:pPr>
        <w:numPr>
          <w:ilvl w:val="0"/>
          <w:numId w:val="43"/>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682895" w:rsidRDefault="00682895" w:rsidP="00682895">
      <w:pPr>
        <w:spacing w:after="113" w:line="264" w:lineRule="auto"/>
        <w:rPr>
          <w:rFonts w:asciiTheme="minorHAnsi" w:hAnsiTheme="minorHAnsi"/>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align>left</wp:align>
                </wp:positionH>
                <wp:positionV relativeFrom="page">
                  <wp:posOffset>2638425</wp:posOffset>
                </wp:positionV>
                <wp:extent cx="473392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473392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Grade 5, Point </w:t>
                            </w:r>
                            <w:r w:rsidR="00926715">
                              <w:rPr>
                                <w:rFonts w:ascii="AUdimat-Regular" w:hAnsi="AUdimat-Regular" w:cs="AUdimat-Regular"/>
                                <w:b/>
                                <w:bCs/>
                                <w:color w:val="4E4EA1"/>
                                <w:lang w:eastAsia="en-GB"/>
                              </w:rPr>
                              <w:t>15</w:t>
                            </w:r>
                            <w:r w:rsidRPr="008968E2">
                              <w:rPr>
                                <w:rFonts w:ascii="AUdimat-Regular" w:hAnsi="AUdimat-Regular" w:cs="AUdimat-Regular"/>
                                <w:b/>
                                <w:bCs/>
                                <w:color w:val="4E4EA1"/>
                                <w:lang w:eastAsia="en-GB"/>
                              </w:rPr>
                              <w:t>-22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w:t>
                            </w:r>
                            <w:r w:rsidR="00926715">
                              <w:rPr>
                                <w:rFonts w:ascii="AUdimat-Regular" w:hAnsi="AUdimat-Regular" w:cs="AUdimat-Regular"/>
                                <w:bCs/>
                                <w:color w:val="4E4EA1"/>
                                <w:lang w:eastAsia="en-GB"/>
                              </w:rPr>
                              <w:t>19,241</w:t>
                            </w:r>
                            <w:r w:rsidRPr="008968E2">
                              <w:rPr>
                                <w:rFonts w:ascii="AUdimat-Regular" w:hAnsi="AUdimat-Regular" w:cs="AUdimat-Regular"/>
                                <w:bCs/>
                                <w:color w:val="4E4EA1"/>
                                <w:lang w:eastAsia="en-GB"/>
                              </w:rPr>
                              <w:t>-£22</w:t>
                            </w:r>
                            <w:r w:rsidR="00926715">
                              <w:rPr>
                                <w:rFonts w:ascii="AUdimat-Regular" w:hAnsi="AUdimat-Regular" w:cs="AUdimat-Regular"/>
                                <w:bCs/>
                                <w:color w:val="4E4EA1"/>
                                <w:lang w:eastAsia="en-GB"/>
                              </w:rPr>
                              <w:t>,</w:t>
                            </w:r>
                            <w:r w:rsidRPr="008968E2">
                              <w:rPr>
                                <w:rFonts w:ascii="AUdimat-Regular" w:hAnsi="AUdimat-Regular" w:cs="AUdimat-Regular"/>
                                <w:bCs/>
                                <w:color w:val="4E4EA1"/>
                                <w:lang w:eastAsia="en-GB"/>
                              </w:rPr>
                              <w:t>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6541D0">
                              <w:rPr>
                                <w:rFonts w:ascii="AUdimat-Regular" w:hAnsi="AUdimat-Regular" w:cs="AUdimat-Regular"/>
                                <w:color w:val="4E4EA1"/>
                                <w:lang w:val="en-GB" w:eastAsia="en-GB"/>
                              </w:rPr>
                              <w:t xml:space="preserve">Wednesday </w:t>
                            </w:r>
                            <w:r w:rsidR="001C2631">
                              <w:rPr>
                                <w:rFonts w:ascii="AUdimat-Regular" w:hAnsi="AUdimat-Regular" w:cs="AUdimat-Regular"/>
                                <w:color w:val="4E4EA1"/>
                                <w:lang w:val="en-GB" w:eastAsia="en-GB"/>
                              </w:rPr>
                              <w:t>23</w:t>
                            </w:r>
                            <w:r w:rsidR="001C2631" w:rsidRPr="001C2631">
                              <w:rPr>
                                <w:rFonts w:ascii="AUdimat-Regular" w:hAnsi="AUdimat-Regular" w:cs="AUdimat-Regular"/>
                                <w:color w:val="4E4EA1"/>
                                <w:vertAlign w:val="superscript"/>
                                <w:lang w:val="en-GB" w:eastAsia="en-GB"/>
                              </w:rPr>
                              <w:t>rd</w:t>
                            </w:r>
                            <w:r w:rsidR="001C2631">
                              <w:rPr>
                                <w:rFonts w:ascii="AUdimat-Regular" w:hAnsi="AUdimat-Regular" w:cs="AUdimat-Regular"/>
                                <w:color w:val="4E4EA1"/>
                                <w:lang w:val="en-GB" w:eastAsia="en-GB"/>
                              </w:rPr>
                              <w:t xml:space="preserve"> September 2020</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w/c </w:t>
                            </w:r>
                            <w:r w:rsidR="001C2631">
                              <w:rPr>
                                <w:rFonts w:ascii="AUdimat-Regular" w:hAnsi="AUdimat-Regular" w:cs="AUdimat-Regular"/>
                                <w:color w:val="4E4EA1"/>
                                <w:lang w:val="en-GB" w:eastAsia="en-GB"/>
                              </w:rPr>
                              <w:t>28</w:t>
                            </w:r>
                            <w:r w:rsidR="001C2631" w:rsidRPr="001C2631">
                              <w:rPr>
                                <w:rFonts w:ascii="AUdimat-Regular" w:hAnsi="AUdimat-Regular" w:cs="AUdimat-Regular"/>
                                <w:color w:val="4E4EA1"/>
                                <w:vertAlign w:val="superscript"/>
                                <w:lang w:val="en-GB" w:eastAsia="en-GB"/>
                              </w:rPr>
                              <w:t>th</w:t>
                            </w:r>
                            <w:r w:rsidR="001C2631">
                              <w:rPr>
                                <w:rFonts w:ascii="AUdimat-Regular" w:hAnsi="AUdimat-Regular" w:cs="AUdimat-Regular"/>
                                <w:color w:val="4E4EA1"/>
                                <w:lang w:val="en-GB" w:eastAsia="en-GB"/>
                              </w:rPr>
                              <w:t xml:space="preserve"> September 2020</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1C2631" w:rsidRPr="001C2631" w:rsidRDefault="001C2631" w:rsidP="001C2631">
                            <w:pPr>
                              <w:spacing w:line="244" w:lineRule="auto"/>
                              <w:ind w:right="952"/>
                              <w:rPr>
                                <w:rFonts w:asciiTheme="minorHAnsi" w:hAnsiTheme="minorHAnsi" w:cstheme="minorHAnsi"/>
                                <w:sz w:val="26"/>
                                <w:szCs w:val="26"/>
                              </w:rPr>
                            </w:pPr>
                            <w:r w:rsidRPr="001C2631">
                              <w:rPr>
                                <w:rFonts w:asciiTheme="minorHAnsi" w:hAnsiTheme="minorHAnsi" w:cstheme="minorHAnsi"/>
                                <w:color w:val="4843A3"/>
                                <w:sz w:val="26"/>
                                <w:szCs w:val="26"/>
                              </w:rPr>
                              <w:t>For further information about the role and the academy, or if applicants wish to speak to the Principal, please contact Principals P.A: Claire.thorpe@suttonacademy.attrust.org.uk</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DD926" id="_x0000_t202" coordsize="21600,21600" o:spt="202" path="m,l,21600r21600,l21600,xe">
                <v:stroke joinstyle="miter"/>
                <v:path gradientshapeok="t" o:connecttype="rect"/>
              </v:shapetype>
              <v:shape id="Text Box 62" o:spid="_x0000_s1037" type="#_x0000_t202" style="position:absolute;margin-left:0;margin-top:207.75pt;width:372.75pt;height:46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Grade 5, Point </w:t>
                      </w:r>
                      <w:r w:rsidR="00926715">
                        <w:rPr>
                          <w:rFonts w:ascii="AUdimat-Regular" w:hAnsi="AUdimat-Regular" w:cs="AUdimat-Regular"/>
                          <w:b/>
                          <w:bCs/>
                          <w:color w:val="4E4EA1"/>
                          <w:lang w:eastAsia="en-GB"/>
                        </w:rPr>
                        <w:t>15</w:t>
                      </w:r>
                      <w:r w:rsidRPr="008968E2">
                        <w:rPr>
                          <w:rFonts w:ascii="AUdimat-Regular" w:hAnsi="AUdimat-Regular" w:cs="AUdimat-Regular"/>
                          <w:b/>
                          <w:bCs/>
                          <w:color w:val="4E4EA1"/>
                          <w:lang w:eastAsia="en-GB"/>
                        </w:rPr>
                        <w:t>-22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w:t>
                      </w:r>
                      <w:r w:rsidR="00926715">
                        <w:rPr>
                          <w:rFonts w:ascii="AUdimat-Regular" w:hAnsi="AUdimat-Regular" w:cs="AUdimat-Regular"/>
                          <w:bCs/>
                          <w:color w:val="4E4EA1"/>
                          <w:lang w:eastAsia="en-GB"/>
                        </w:rPr>
                        <w:t>19,241</w:t>
                      </w:r>
                      <w:r w:rsidRPr="008968E2">
                        <w:rPr>
                          <w:rFonts w:ascii="AUdimat-Regular" w:hAnsi="AUdimat-Regular" w:cs="AUdimat-Regular"/>
                          <w:bCs/>
                          <w:color w:val="4E4EA1"/>
                          <w:lang w:eastAsia="en-GB"/>
                        </w:rPr>
                        <w:t>-£22</w:t>
                      </w:r>
                      <w:r w:rsidR="00926715">
                        <w:rPr>
                          <w:rFonts w:ascii="AUdimat-Regular" w:hAnsi="AUdimat-Regular" w:cs="AUdimat-Regular"/>
                          <w:bCs/>
                          <w:color w:val="4E4EA1"/>
                          <w:lang w:eastAsia="en-GB"/>
                        </w:rPr>
                        <w:t>,</w:t>
                      </w:r>
                      <w:r w:rsidRPr="008968E2">
                        <w:rPr>
                          <w:rFonts w:ascii="AUdimat-Regular" w:hAnsi="AUdimat-Regular" w:cs="AUdimat-Regular"/>
                          <w:bCs/>
                          <w:color w:val="4E4EA1"/>
                          <w:lang w:eastAsia="en-GB"/>
                        </w:rPr>
                        <w:t>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6541D0">
                        <w:rPr>
                          <w:rFonts w:ascii="AUdimat-Regular" w:hAnsi="AUdimat-Regular" w:cs="AUdimat-Regular"/>
                          <w:color w:val="4E4EA1"/>
                          <w:lang w:val="en-GB" w:eastAsia="en-GB"/>
                        </w:rPr>
                        <w:t xml:space="preserve">Wednesday </w:t>
                      </w:r>
                      <w:r w:rsidR="001C2631">
                        <w:rPr>
                          <w:rFonts w:ascii="AUdimat-Regular" w:hAnsi="AUdimat-Regular" w:cs="AUdimat-Regular"/>
                          <w:color w:val="4E4EA1"/>
                          <w:lang w:val="en-GB" w:eastAsia="en-GB"/>
                        </w:rPr>
                        <w:t>23</w:t>
                      </w:r>
                      <w:r w:rsidR="001C2631" w:rsidRPr="001C2631">
                        <w:rPr>
                          <w:rFonts w:ascii="AUdimat-Regular" w:hAnsi="AUdimat-Regular" w:cs="AUdimat-Regular"/>
                          <w:color w:val="4E4EA1"/>
                          <w:vertAlign w:val="superscript"/>
                          <w:lang w:val="en-GB" w:eastAsia="en-GB"/>
                        </w:rPr>
                        <w:t>rd</w:t>
                      </w:r>
                      <w:r w:rsidR="001C2631">
                        <w:rPr>
                          <w:rFonts w:ascii="AUdimat-Regular" w:hAnsi="AUdimat-Regular" w:cs="AUdimat-Regular"/>
                          <w:color w:val="4E4EA1"/>
                          <w:lang w:val="en-GB" w:eastAsia="en-GB"/>
                        </w:rPr>
                        <w:t xml:space="preserve"> September 2020</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w/c </w:t>
                      </w:r>
                      <w:r w:rsidR="001C2631">
                        <w:rPr>
                          <w:rFonts w:ascii="AUdimat-Regular" w:hAnsi="AUdimat-Regular" w:cs="AUdimat-Regular"/>
                          <w:color w:val="4E4EA1"/>
                          <w:lang w:val="en-GB" w:eastAsia="en-GB"/>
                        </w:rPr>
                        <w:t>28</w:t>
                      </w:r>
                      <w:r w:rsidR="001C2631" w:rsidRPr="001C2631">
                        <w:rPr>
                          <w:rFonts w:ascii="AUdimat-Regular" w:hAnsi="AUdimat-Regular" w:cs="AUdimat-Regular"/>
                          <w:color w:val="4E4EA1"/>
                          <w:vertAlign w:val="superscript"/>
                          <w:lang w:val="en-GB" w:eastAsia="en-GB"/>
                        </w:rPr>
                        <w:t>th</w:t>
                      </w:r>
                      <w:r w:rsidR="001C2631">
                        <w:rPr>
                          <w:rFonts w:ascii="AUdimat-Regular" w:hAnsi="AUdimat-Regular" w:cs="AUdimat-Regular"/>
                          <w:color w:val="4E4EA1"/>
                          <w:lang w:val="en-GB" w:eastAsia="en-GB"/>
                        </w:rPr>
                        <w:t xml:space="preserve"> September 2020</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1C2631" w:rsidRPr="001C2631" w:rsidRDefault="001C2631" w:rsidP="001C2631">
                      <w:pPr>
                        <w:spacing w:line="244" w:lineRule="auto"/>
                        <w:ind w:right="952"/>
                        <w:rPr>
                          <w:rFonts w:asciiTheme="minorHAnsi" w:hAnsiTheme="minorHAnsi" w:cstheme="minorHAnsi"/>
                          <w:sz w:val="26"/>
                          <w:szCs w:val="26"/>
                        </w:rPr>
                      </w:pPr>
                      <w:r w:rsidRPr="001C2631">
                        <w:rPr>
                          <w:rFonts w:asciiTheme="minorHAnsi" w:hAnsiTheme="minorHAnsi" w:cstheme="minorHAnsi"/>
                          <w:color w:val="4843A3"/>
                          <w:sz w:val="26"/>
                          <w:szCs w:val="26"/>
                        </w:rPr>
                        <w:t>For further information about the role and the academy, or if applicants wish to speak to the Principal, please contact Principals P.A: Claire.thorpe@suttonacademy.attrust.org.uk</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bookmarkStart w:id="0" w:name="_GoBack"/>
      <w:bookmarkEnd w:id="0"/>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D162" id="_x0000_t202" coordsize="21600,21600" o:spt="202" path="m,l,21600r21600,l21600,xe">
                <v:stroke joinstyle="miter"/>
                <v:path gradientshapeok="t" o:connecttype="rect"/>
              </v:shapetype>
              <v:shape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1C2631">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1C2631">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1C2631">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26715">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1C2631">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62F2"/>
    <w:multiLevelType w:val="hybridMultilevel"/>
    <w:tmpl w:val="792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27C5"/>
    <w:multiLevelType w:val="hybridMultilevel"/>
    <w:tmpl w:val="CB561B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648D8"/>
    <w:multiLevelType w:val="hybridMultilevel"/>
    <w:tmpl w:val="B78C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538EE"/>
    <w:multiLevelType w:val="hybridMultilevel"/>
    <w:tmpl w:val="3CB4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5538A"/>
    <w:multiLevelType w:val="hybridMultilevel"/>
    <w:tmpl w:val="0D4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2"/>
  </w:num>
  <w:num w:numId="4">
    <w:abstractNumId w:val="14"/>
  </w:num>
  <w:num w:numId="5">
    <w:abstractNumId w:val="19"/>
  </w:num>
  <w:num w:numId="6">
    <w:abstractNumId w:val="18"/>
  </w:num>
  <w:num w:numId="7">
    <w:abstractNumId w:val="34"/>
  </w:num>
  <w:num w:numId="8">
    <w:abstractNumId w:val="1"/>
  </w:num>
  <w:num w:numId="9">
    <w:abstractNumId w:val="15"/>
  </w:num>
  <w:num w:numId="10">
    <w:abstractNumId w:val="27"/>
  </w:num>
  <w:num w:numId="11">
    <w:abstractNumId w:val="7"/>
  </w:num>
  <w:num w:numId="12">
    <w:abstractNumId w:val="23"/>
  </w:num>
  <w:num w:numId="13">
    <w:abstractNumId w:val="31"/>
  </w:num>
  <w:num w:numId="14">
    <w:abstractNumId w:val="25"/>
  </w:num>
  <w:num w:numId="15">
    <w:abstractNumId w:val="8"/>
  </w:num>
  <w:num w:numId="16">
    <w:abstractNumId w:val="3"/>
  </w:num>
  <w:num w:numId="17">
    <w:abstractNumId w:val="42"/>
  </w:num>
  <w:num w:numId="18">
    <w:abstractNumId w:val="22"/>
  </w:num>
  <w:num w:numId="19">
    <w:abstractNumId w:val="6"/>
  </w:num>
  <w:num w:numId="20">
    <w:abstractNumId w:val="2"/>
  </w:num>
  <w:num w:numId="21">
    <w:abstractNumId w:val="29"/>
  </w:num>
  <w:num w:numId="22">
    <w:abstractNumId w:val="41"/>
  </w:num>
  <w:num w:numId="23">
    <w:abstractNumId w:val="21"/>
  </w:num>
  <w:num w:numId="24">
    <w:abstractNumId w:val="13"/>
  </w:num>
  <w:num w:numId="25">
    <w:abstractNumId w:val="10"/>
  </w:num>
  <w:num w:numId="26">
    <w:abstractNumId w:val="37"/>
  </w:num>
  <w:num w:numId="27">
    <w:abstractNumId w:val="16"/>
  </w:num>
  <w:num w:numId="28">
    <w:abstractNumId w:val="39"/>
  </w:num>
  <w:num w:numId="29">
    <w:abstractNumId w:val="0"/>
  </w:num>
  <w:num w:numId="30">
    <w:abstractNumId w:val="38"/>
  </w:num>
  <w:num w:numId="31">
    <w:abstractNumId w:val="4"/>
  </w:num>
  <w:num w:numId="32">
    <w:abstractNumId w:val="43"/>
  </w:num>
  <w:num w:numId="33">
    <w:abstractNumId w:val="11"/>
  </w:num>
  <w:num w:numId="34">
    <w:abstractNumId w:val="9"/>
  </w:num>
  <w:num w:numId="35">
    <w:abstractNumId w:val="17"/>
  </w:num>
  <w:num w:numId="36">
    <w:abstractNumId w:val="44"/>
  </w:num>
  <w:num w:numId="37">
    <w:abstractNumId w:val="20"/>
  </w:num>
  <w:num w:numId="38">
    <w:abstractNumId w:val="36"/>
  </w:num>
  <w:num w:numId="39">
    <w:abstractNumId w:val="28"/>
  </w:num>
  <w:num w:numId="40">
    <w:abstractNumId w:val="35"/>
  </w:num>
  <w:num w:numId="41">
    <w:abstractNumId w:val="33"/>
  </w:num>
  <w:num w:numId="42">
    <w:abstractNumId w:val="40"/>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824E9"/>
    <w:rsid w:val="00094A08"/>
    <w:rsid w:val="000B1DFD"/>
    <w:rsid w:val="000E50C8"/>
    <w:rsid w:val="000F434B"/>
    <w:rsid w:val="00102BF7"/>
    <w:rsid w:val="001132D7"/>
    <w:rsid w:val="001256F0"/>
    <w:rsid w:val="00133251"/>
    <w:rsid w:val="00136F70"/>
    <w:rsid w:val="001506E5"/>
    <w:rsid w:val="00152707"/>
    <w:rsid w:val="0015314B"/>
    <w:rsid w:val="00157E8B"/>
    <w:rsid w:val="00161F9B"/>
    <w:rsid w:val="00182FCA"/>
    <w:rsid w:val="00183DA6"/>
    <w:rsid w:val="001853F7"/>
    <w:rsid w:val="001A4545"/>
    <w:rsid w:val="001C2631"/>
    <w:rsid w:val="001D0841"/>
    <w:rsid w:val="001D1D0D"/>
    <w:rsid w:val="001D36CB"/>
    <w:rsid w:val="001E714A"/>
    <w:rsid w:val="001E7CF4"/>
    <w:rsid w:val="001F39AC"/>
    <w:rsid w:val="00200BD9"/>
    <w:rsid w:val="002130CB"/>
    <w:rsid w:val="00235D83"/>
    <w:rsid w:val="00244D6B"/>
    <w:rsid w:val="002511C6"/>
    <w:rsid w:val="00271F98"/>
    <w:rsid w:val="002837DF"/>
    <w:rsid w:val="00286400"/>
    <w:rsid w:val="00286AE5"/>
    <w:rsid w:val="00292421"/>
    <w:rsid w:val="002D235F"/>
    <w:rsid w:val="002D58E9"/>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63DD5"/>
    <w:rsid w:val="005827F4"/>
    <w:rsid w:val="00590A9A"/>
    <w:rsid w:val="00594BF8"/>
    <w:rsid w:val="00597476"/>
    <w:rsid w:val="005A569D"/>
    <w:rsid w:val="005A59B6"/>
    <w:rsid w:val="005A5B44"/>
    <w:rsid w:val="005D168F"/>
    <w:rsid w:val="005F3EE3"/>
    <w:rsid w:val="005F5B0F"/>
    <w:rsid w:val="00626862"/>
    <w:rsid w:val="00641720"/>
    <w:rsid w:val="00645316"/>
    <w:rsid w:val="006541D0"/>
    <w:rsid w:val="0066785F"/>
    <w:rsid w:val="00682181"/>
    <w:rsid w:val="0068274A"/>
    <w:rsid w:val="00682895"/>
    <w:rsid w:val="006A1C90"/>
    <w:rsid w:val="006C44A2"/>
    <w:rsid w:val="006D7815"/>
    <w:rsid w:val="007128E9"/>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8006B"/>
    <w:rsid w:val="008968E2"/>
    <w:rsid w:val="008A7B74"/>
    <w:rsid w:val="008B191F"/>
    <w:rsid w:val="008B52C0"/>
    <w:rsid w:val="008B73F9"/>
    <w:rsid w:val="008C03DB"/>
    <w:rsid w:val="008C116B"/>
    <w:rsid w:val="008C396D"/>
    <w:rsid w:val="008E03D8"/>
    <w:rsid w:val="00906F75"/>
    <w:rsid w:val="00926228"/>
    <w:rsid w:val="00926715"/>
    <w:rsid w:val="0094060C"/>
    <w:rsid w:val="0094667A"/>
    <w:rsid w:val="00946714"/>
    <w:rsid w:val="0095375F"/>
    <w:rsid w:val="00975816"/>
    <w:rsid w:val="00985A83"/>
    <w:rsid w:val="00991E3A"/>
    <w:rsid w:val="009A7096"/>
    <w:rsid w:val="009B381B"/>
    <w:rsid w:val="009E7534"/>
    <w:rsid w:val="009F6C0D"/>
    <w:rsid w:val="00A25337"/>
    <w:rsid w:val="00A30A52"/>
    <w:rsid w:val="00A30CCA"/>
    <w:rsid w:val="00A324B5"/>
    <w:rsid w:val="00A42CB2"/>
    <w:rsid w:val="00A8423A"/>
    <w:rsid w:val="00A92886"/>
    <w:rsid w:val="00A95677"/>
    <w:rsid w:val="00AA14FA"/>
    <w:rsid w:val="00AA68FB"/>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1206D"/>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3090D"/>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506F02EA"/>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C360-B4C3-42A1-A015-DDAFA05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585</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3</cp:revision>
  <cp:lastPrinted>2017-06-15T13:46:00Z</cp:lastPrinted>
  <dcterms:created xsi:type="dcterms:W3CDTF">2020-09-09T13:19:00Z</dcterms:created>
  <dcterms:modified xsi:type="dcterms:W3CDTF">2020-09-09T13:21:00Z</dcterms:modified>
</cp:coreProperties>
</file>