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B6" w:rsidRPr="00925C54" w:rsidRDefault="009579B6" w:rsidP="009579B6">
      <w:pPr>
        <w:spacing w:after="200" w:line="276" w:lineRule="auto"/>
        <w:ind w:left="-397" w:right="-340"/>
        <w:jc w:val="center"/>
        <w:rPr>
          <w:rFonts w:ascii="Arial" w:hAnsi="Arial" w:cs="Arial"/>
          <w:b/>
          <w:sz w:val="20"/>
          <w:szCs w:val="20"/>
        </w:rPr>
      </w:pPr>
      <w:r w:rsidRPr="00925C54">
        <w:rPr>
          <w:rFonts w:ascii="Arial" w:hAnsi="Arial" w:cs="Arial"/>
          <w:b/>
          <w:sz w:val="20"/>
          <w:szCs w:val="20"/>
        </w:rPr>
        <w:t xml:space="preserve">Welcome to </w:t>
      </w:r>
      <w:proofErr w:type="gramStart"/>
      <w:r w:rsidRPr="00925C54">
        <w:rPr>
          <w:rFonts w:ascii="Arial" w:hAnsi="Arial" w:cs="Arial"/>
          <w:b/>
          <w:sz w:val="20"/>
          <w:szCs w:val="20"/>
        </w:rPr>
        <w:t>The</w:t>
      </w:r>
      <w:proofErr w:type="gramEnd"/>
      <w:r w:rsidRPr="00925C54">
        <w:rPr>
          <w:rFonts w:ascii="Arial" w:hAnsi="Arial" w:cs="Arial"/>
          <w:b/>
          <w:sz w:val="20"/>
          <w:szCs w:val="20"/>
        </w:rPr>
        <w:t xml:space="preserve"> Carlton Academy</w:t>
      </w:r>
    </w:p>
    <w:p w:rsidR="009579B6" w:rsidRPr="00925C54" w:rsidRDefault="009579B6" w:rsidP="009579B6">
      <w:pPr>
        <w:spacing w:after="200" w:line="276" w:lineRule="auto"/>
        <w:ind w:left="-397" w:right="-340"/>
        <w:rPr>
          <w:rFonts w:ascii="Arial" w:hAnsi="Arial" w:cs="Arial"/>
          <w:sz w:val="20"/>
          <w:szCs w:val="20"/>
        </w:rPr>
      </w:pPr>
      <w:r w:rsidRPr="00925C54">
        <w:rPr>
          <w:rFonts w:ascii="Arial" w:hAnsi="Arial" w:cs="Arial"/>
          <w:sz w:val="20"/>
          <w:szCs w:val="20"/>
        </w:rPr>
        <w:t xml:space="preserve">We are highly a successful </w:t>
      </w:r>
      <w:r w:rsidR="006C0A55" w:rsidRPr="00925C54">
        <w:rPr>
          <w:rFonts w:ascii="Arial" w:hAnsi="Arial" w:cs="Arial"/>
          <w:sz w:val="20"/>
          <w:szCs w:val="20"/>
        </w:rPr>
        <w:t>and oversubscribed school of 900</w:t>
      </w:r>
      <w:r w:rsidRPr="00925C54">
        <w:rPr>
          <w:rFonts w:ascii="Arial" w:hAnsi="Arial" w:cs="Arial"/>
          <w:sz w:val="20"/>
          <w:szCs w:val="20"/>
        </w:rPr>
        <w:t xml:space="preserve"> students and </w:t>
      </w:r>
      <w:proofErr w:type="gramStart"/>
      <w:r w:rsidRPr="00925C54">
        <w:rPr>
          <w:rFonts w:ascii="Arial" w:hAnsi="Arial" w:cs="Arial"/>
          <w:sz w:val="20"/>
          <w:szCs w:val="20"/>
        </w:rPr>
        <w:t>are sponsored</w:t>
      </w:r>
      <w:proofErr w:type="gramEnd"/>
      <w:r w:rsidRPr="00925C54">
        <w:rPr>
          <w:rFonts w:ascii="Arial" w:hAnsi="Arial" w:cs="Arial"/>
          <w:sz w:val="20"/>
          <w:szCs w:val="20"/>
        </w:rPr>
        <w:t xml:space="preserve"> by the Redhill Academy Trust. Our school </w:t>
      </w:r>
      <w:proofErr w:type="gramStart"/>
      <w:r w:rsidRPr="00925C54">
        <w:rPr>
          <w:rFonts w:ascii="Arial" w:hAnsi="Arial" w:cs="Arial"/>
          <w:sz w:val="20"/>
          <w:szCs w:val="20"/>
        </w:rPr>
        <w:t>was last inspected</w:t>
      </w:r>
      <w:proofErr w:type="gramEnd"/>
      <w:r w:rsidRPr="00925C54">
        <w:rPr>
          <w:rFonts w:ascii="Arial" w:hAnsi="Arial" w:cs="Arial"/>
          <w:sz w:val="20"/>
          <w:szCs w:val="20"/>
        </w:rPr>
        <w:t xml:space="preserve"> by OFSTED in May 2017 and we were judged as being a ‘good school’. The inspection report states that: </w:t>
      </w:r>
    </w:p>
    <w:p w:rsidR="009579B6" w:rsidRPr="00925C54" w:rsidRDefault="009579B6" w:rsidP="009579B6">
      <w:pPr>
        <w:spacing w:after="200" w:line="276" w:lineRule="auto"/>
        <w:ind w:left="-397" w:right="-340"/>
        <w:rPr>
          <w:rFonts w:ascii="Arial" w:hAnsi="Arial" w:cs="Arial"/>
          <w:i/>
          <w:sz w:val="20"/>
          <w:szCs w:val="20"/>
        </w:rPr>
      </w:pPr>
      <w:r w:rsidRPr="00925C54">
        <w:rPr>
          <w:rFonts w:ascii="Arial" w:hAnsi="Arial" w:cs="Arial"/>
          <w:sz w:val="20"/>
          <w:szCs w:val="20"/>
        </w:rPr>
        <w:t>‘</w:t>
      </w:r>
      <w:r w:rsidRPr="00925C54">
        <w:rPr>
          <w:rFonts w:ascii="Arial" w:hAnsi="Arial" w:cs="Arial"/>
          <w:i/>
          <w:sz w:val="20"/>
          <w:szCs w:val="20"/>
        </w:rPr>
        <w:t>The school is characterised by pupils who are well behaved, both in lessons and at other times around the school. There is a culture of respect and pupils are polite to each other and to adults. Staff expect pupils to achieve well and, as a parent rightly stated, ‘Carlton Academy sets high expectations of its students.’</w:t>
      </w:r>
    </w:p>
    <w:p w:rsidR="009579B6" w:rsidRPr="00925C54" w:rsidRDefault="009579B6" w:rsidP="009579B6">
      <w:pPr>
        <w:spacing w:after="200" w:line="276" w:lineRule="auto"/>
        <w:ind w:left="-397" w:right="-340"/>
        <w:rPr>
          <w:rFonts w:ascii="Arial" w:hAnsi="Arial" w:cs="Arial"/>
          <w:sz w:val="20"/>
          <w:szCs w:val="20"/>
        </w:rPr>
      </w:pPr>
      <w:r w:rsidRPr="00925C54">
        <w:rPr>
          <w:rFonts w:ascii="Arial" w:hAnsi="Arial" w:cs="Arial"/>
          <w:sz w:val="20"/>
          <w:szCs w:val="20"/>
        </w:rPr>
        <w:t>In addition, the report says:</w:t>
      </w:r>
    </w:p>
    <w:p w:rsidR="009579B6" w:rsidRPr="00925C54" w:rsidRDefault="009579B6" w:rsidP="009579B6">
      <w:pPr>
        <w:ind w:left="-397" w:right="-340"/>
        <w:jc w:val="both"/>
        <w:rPr>
          <w:rFonts w:ascii="Arial" w:hAnsi="Arial" w:cs="Arial"/>
          <w:sz w:val="20"/>
          <w:szCs w:val="20"/>
        </w:rPr>
      </w:pPr>
      <w:r w:rsidRPr="00925C54">
        <w:rPr>
          <w:rFonts w:ascii="Arial" w:hAnsi="Arial" w:cs="Arial"/>
          <w:i/>
          <w:sz w:val="20"/>
          <w:szCs w:val="20"/>
        </w:rPr>
        <w:t>“The points for improvement identified in the report following the inspection in 2013 have been tackled successfully. You have worked hard to eliminate less effective teaching and to ensure that teachers plan lessons that stretch and support pupils. Standards are now higher in many subject areas, including English and mathematics, and you now use the information you collect more effectively to support and challenge pupils with their learning”</w:t>
      </w:r>
    </w:p>
    <w:p w:rsidR="00D71B22" w:rsidRPr="00925C54" w:rsidRDefault="009579B6" w:rsidP="009579B6">
      <w:pPr>
        <w:ind w:left="-397" w:right="-340"/>
        <w:jc w:val="both"/>
        <w:rPr>
          <w:rFonts w:ascii="Arial" w:hAnsi="Arial" w:cs="Arial"/>
          <w:sz w:val="20"/>
          <w:szCs w:val="20"/>
        </w:rPr>
      </w:pPr>
      <w:r w:rsidRPr="00925C54">
        <w:rPr>
          <w:rFonts w:ascii="Arial" w:hAnsi="Arial" w:cs="Arial"/>
          <w:sz w:val="20"/>
          <w:szCs w:val="20"/>
        </w:rPr>
        <w:t xml:space="preserve">The full report </w:t>
      </w:r>
      <w:proofErr w:type="gramStart"/>
      <w:r w:rsidRPr="00925C54">
        <w:rPr>
          <w:rFonts w:ascii="Arial" w:hAnsi="Arial" w:cs="Arial"/>
          <w:sz w:val="20"/>
          <w:szCs w:val="20"/>
        </w:rPr>
        <w:t>can be found</w:t>
      </w:r>
      <w:proofErr w:type="gramEnd"/>
      <w:r w:rsidRPr="00925C54">
        <w:rPr>
          <w:rFonts w:ascii="Arial" w:hAnsi="Arial" w:cs="Arial"/>
          <w:sz w:val="20"/>
          <w:szCs w:val="20"/>
        </w:rPr>
        <w:t xml:space="preserve"> on our website</w:t>
      </w:r>
      <w:r w:rsidR="00AA2703" w:rsidRPr="00925C54">
        <w:rPr>
          <w:rFonts w:ascii="Arial" w:hAnsi="Arial" w:cs="Arial"/>
          <w:sz w:val="20"/>
          <w:szCs w:val="20"/>
        </w:rPr>
        <w:t xml:space="preserve">: </w:t>
      </w:r>
      <w:hyperlink r:id="rId7" w:history="1">
        <w:r w:rsidR="00AA2703" w:rsidRPr="00925C54">
          <w:rPr>
            <w:rStyle w:val="Hyperlink"/>
            <w:rFonts w:ascii="Arial" w:hAnsi="Arial" w:cs="Arial"/>
            <w:sz w:val="20"/>
            <w:szCs w:val="20"/>
          </w:rPr>
          <w:t>www.</w:t>
        </w:r>
        <w:r w:rsidR="001F46F1" w:rsidRPr="00925C54">
          <w:rPr>
            <w:rStyle w:val="Hyperlink"/>
            <w:rFonts w:ascii="Arial" w:hAnsi="Arial" w:cs="Arial"/>
            <w:sz w:val="20"/>
            <w:szCs w:val="20"/>
          </w:rPr>
          <w:t>theacademycarlton.org.uk/about-us</w:t>
        </w:r>
      </w:hyperlink>
      <w:r w:rsidR="00DD7B12" w:rsidRPr="00925C54">
        <w:rPr>
          <w:rFonts w:ascii="Arial" w:hAnsi="Arial" w:cs="Arial"/>
          <w:sz w:val="20"/>
          <w:szCs w:val="20"/>
        </w:rPr>
        <w:t xml:space="preserve"> </w:t>
      </w:r>
      <w:r w:rsidR="006C0A55" w:rsidRPr="00925C54">
        <w:rPr>
          <w:rFonts w:ascii="Arial" w:hAnsi="Arial" w:cs="Arial"/>
          <w:sz w:val="20"/>
          <w:szCs w:val="20"/>
        </w:rPr>
        <w:t>where you can also find</w:t>
      </w:r>
      <w:r w:rsidR="00537DFD" w:rsidRPr="00925C54">
        <w:rPr>
          <w:rFonts w:ascii="Arial" w:hAnsi="Arial" w:cs="Arial"/>
          <w:sz w:val="20"/>
          <w:szCs w:val="20"/>
        </w:rPr>
        <w:t xml:space="preserve"> some of our key improvement priorities for the c</w:t>
      </w:r>
      <w:r w:rsidR="006C0A55" w:rsidRPr="00925C54">
        <w:rPr>
          <w:rFonts w:ascii="Arial" w:hAnsi="Arial" w:cs="Arial"/>
          <w:sz w:val="20"/>
          <w:szCs w:val="20"/>
        </w:rPr>
        <w:t>urrent academic year</w:t>
      </w:r>
      <w:r w:rsidR="00537DFD" w:rsidRPr="00925C54">
        <w:rPr>
          <w:rFonts w:ascii="Arial" w:hAnsi="Arial" w:cs="Arial"/>
          <w:sz w:val="20"/>
          <w:szCs w:val="20"/>
        </w:rPr>
        <w:t>.</w:t>
      </w:r>
    </w:p>
    <w:p w:rsidR="0013770B" w:rsidRPr="00925C54" w:rsidRDefault="00D71B22" w:rsidP="009579B6">
      <w:pPr>
        <w:ind w:left="-397" w:right="-340"/>
        <w:jc w:val="both"/>
        <w:rPr>
          <w:rFonts w:ascii="Arial" w:hAnsi="Arial" w:cs="Arial"/>
          <w:sz w:val="20"/>
          <w:szCs w:val="20"/>
        </w:rPr>
      </w:pPr>
      <w:r w:rsidRPr="00925C54">
        <w:rPr>
          <w:rFonts w:ascii="Arial" w:hAnsi="Arial" w:cs="Arial"/>
          <w:sz w:val="20"/>
          <w:szCs w:val="20"/>
        </w:rPr>
        <w:t>Our academic outcomes have continued to rise every year since 2011 and we play a key role across the Trust, both at teacher level where we access and contribute to the extensive range of CPD available through the Redhill Teaching School Alliance, as well as supporting and working with other Trust academies at all levels of teaching and leadership.</w:t>
      </w:r>
    </w:p>
    <w:p w:rsidR="00D71B22" w:rsidRPr="00925C54" w:rsidRDefault="001F46F1" w:rsidP="009579B6">
      <w:pPr>
        <w:spacing w:line="240" w:lineRule="auto"/>
        <w:ind w:left="-397" w:right="-340"/>
        <w:jc w:val="both"/>
        <w:rPr>
          <w:rFonts w:ascii="Arial" w:hAnsi="Arial" w:cs="Arial"/>
          <w:sz w:val="20"/>
          <w:szCs w:val="20"/>
        </w:rPr>
      </w:pPr>
      <w:r w:rsidRPr="00925C54">
        <w:rPr>
          <w:rFonts w:ascii="Arial" w:hAnsi="Arial" w:cs="Arial"/>
          <w:sz w:val="20"/>
          <w:szCs w:val="20"/>
        </w:rPr>
        <w:t>We are very proud of our achievements and work hard to provide all students and staff every</w:t>
      </w:r>
      <w:r w:rsidR="006C0A55" w:rsidRPr="00925C54">
        <w:rPr>
          <w:rFonts w:ascii="Arial" w:hAnsi="Arial" w:cs="Arial"/>
          <w:sz w:val="20"/>
          <w:szCs w:val="20"/>
        </w:rPr>
        <w:t xml:space="preserve"> possible opportunity</w:t>
      </w:r>
      <w:r w:rsidR="002D6812" w:rsidRPr="00925C54">
        <w:rPr>
          <w:rFonts w:ascii="Arial" w:hAnsi="Arial" w:cs="Arial"/>
          <w:sz w:val="20"/>
          <w:szCs w:val="20"/>
        </w:rPr>
        <w:t xml:space="preserve"> to achieve and develop</w:t>
      </w:r>
      <w:r w:rsidR="006C0A55" w:rsidRPr="00925C54">
        <w:rPr>
          <w:rFonts w:ascii="Arial" w:hAnsi="Arial" w:cs="Arial"/>
          <w:sz w:val="20"/>
          <w:szCs w:val="20"/>
        </w:rPr>
        <w:t>.</w:t>
      </w:r>
      <w:r w:rsidR="002D6812" w:rsidRPr="00925C54">
        <w:rPr>
          <w:rFonts w:ascii="Arial" w:hAnsi="Arial" w:cs="Arial"/>
          <w:sz w:val="20"/>
          <w:szCs w:val="20"/>
        </w:rPr>
        <w:t xml:space="preserve"> </w:t>
      </w:r>
      <w:r w:rsidR="006C0A55" w:rsidRPr="00925C54">
        <w:rPr>
          <w:rFonts w:ascii="Arial" w:hAnsi="Arial" w:cs="Arial"/>
          <w:sz w:val="20"/>
          <w:szCs w:val="20"/>
        </w:rPr>
        <w:t>R</w:t>
      </w:r>
      <w:r w:rsidRPr="00925C54">
        <w:rPr>
          <w:rFonts w:ascii="Arial" w:hAnsi="Arial" w:cs="Arial"/>
          <w:sz w:val="20"/>
          <w:szCs w:val="20"/>
        </w:rPr>
        <w:t>aising achievement</w:t>
      </w:r>
      <w:r w:rsidR="006C0A55" w:rsidRPr="00925C54">
        <w:rPr>
          <w:rFonts w:ascii="Arial" w:hAnsi="Arial" w:cs="Arial"/>
          <w:sz w:val="20"/>
          <w:szCs w:val="20"/>
        </w:rPr>
        <w:t xml:space="preserve"> is our core purpose </w:t>
      </w:r>
      <w:r w:rsidRPr="00925C54">
        <w:rPr>
          <w:rFonts w:ascii="Arial" w:hAnsi="Arial" w:cs="Arial"/>
          <w:sz w:val="20"/>
          <w:szCs w:val="20"/>
        </w:rPr>
        <w:t xml:space="preserve">and we </w:t>
      </w:r>
      <w:r w:rsidR="00D71B22" w:rsidRPr="00925C54">
        <w:rPr>
          <w:rFonts w:ascii="Arial" w:hAnsi="Arial" w:cs="Arial"/>
          <w:sz w:val="20"/>
          <w:szCs w:val="20"/>
        </w:rPr>
        <w:t>share the Trust</w:t>
      </w:r>
      <w:r w:rsidR="006C0A55" w:rsidRPr="00925C54">
        <w:rPr>
          <w:rFonts w:ascii="Arial" w:hAnsi="Arial" w:cs="Arial"/>
          <w:sz w:val="20"/>
          <w:szCs w:val="20"/>
        </w:rPr>
        <w:t>’s</w:t>
      </w:r>
      <w:r w:rsidR="00D71B22" w:rsidRPr="00925C54">
        <w:rPr>
          <w:rFonts w:ascii="Arial" w:hAnsi="Arial" w:cs="Arial"/>
          <w:sz w:val="20"/>
          <w:szCs w:val="20"/>
        </w:rPr>
        <w:t xml:space="preserve"> core values </w:t>
      </w:r>
      <w:proofErr w:type="gramStart"/>
      <w:r w:rsidR="00D71B22" w:rsidRPr="00925C54">
        <w:rPr>
          <w:rFonts w:ascii="Arial" w:hAnsi="Arial" w:cs="Arial"/>
          <w:sz w:val="20"/>
          <w:szCs w:val="20"/>
        </w:rPr>
        <w:t>of</w:t>
      </w:r>
      <w:proofErr w:type="gramEnd"/>
      <w:r w:rsidR="002D6812" w:rsidRPr="00925C54">
        <w:rPr>
          <w:rFonts w:ascii="Arial" w:hAnsi="Arial" w:cs="Arial"/>
          <w:sz w:val="20"/>
          <w:szCs w:val="20"/>
        </w:rPr>
        <w:t>:</w:t>
      </w:r>
    </w:p>
    <w:p w:rsidR="00D71B22" w:rsidRPr="00925C54" w:rsidRDefault="00D71B22" w:rsidP="009579B6">
      <w:pPr>
        <w:numPr>
          <w:ilvl w:val="0"/>
          <w:numId w:val="2"/>
        </w:numPr>
        <w:shd w:val="clear" w:color="auto" w:fill="FFFFFF"/>
        <w:spacing w:before="100" w:beforeAutospacing="1" w:after="100" w:afterAutospacing="1" w:line="360" w:lineRule="auto"/>
        <w:ind w:left="-40" w:right="-340" w:hanging="357"/>
        <w:rPr>
          <w:rFonts w:ascii="Arial" w:eastAsia="Times New Roman" w:hAnsi="Arial" w:cs="Arial"/>
          <w:color w:val="000000"/>
          <w:sz w:val="20"/>
          <w:szCs w:val="20"/>
          <w:lang w:eastAsia="en-GB"/>
        </w:rPr>
      </w:pPr>
      <w:r w:rsidRPr="00925C54">
        <w:rPr>
          <w:rFonts w:ascii="Arial" w:eastAsia="Times New Roman" w:hAnsi="Arial" w:cs="Arial"/>
          <w:b/>
          <w:bCs/>
          <w:color w:val="000000"/>
          <w:sz w:val="20"/>
          <w:szCs w:val="20"/>
          <w:lang w:eastAsia="en-GB"/>
        </w:rPr>
        <w:t>High expectations</w:t>
      </w:r>
      <w:r w:rsidRPr="00925C54">
        <w:rPr>
          <w:rFonts w:ascii="Arial" w:eastAsia="Times New Roman" w:hAnsi="Arial" w:cs="Arial"/>
          <w:color w:val="000000"/>
          <w:sz w:val="20"/>
          <w:szCs w:val="20"/>
          <w:lang w:eastAsia="en-GB"/>
        </w:rPr>
        <w:t> of all students</w:t>
      </w:r>
    </w:p>
    <w:p w:rsidR="00D71B22" w:rsidRPr="00925C54" w:rsidRDefault="00D71B22" w:rsidP="009579B6">
      <w:pPr>
        <w:pStyle w:val="ListParagraph"/>
        <w:numPr>
          <w:ilvl w:val="0"/>
          <w:numId w:val="2"/>
        </w:numPr>
        <w:shd w:val="clear" w:color="auto" w:fill="FFFFFF"/>
        <w:spacing w:before="100" w:beforeAutospacing="1" w:after="100" w:afterAutospacing="1" w:line="360" w:lineRule="auto"/>
        <w:ind w:left="-40" w:right="-340" w:hanging="357"/>
        <w:rPr>
          <w:rFonts w:ascii="Arial" w:eastAsia="Times New Roman" w:hAnsi="Arial" w:cs="Arial"/>
          <w:color w:val="000000"/>
          <w:sz w:val="20"/>
          <w:szCs w:val="20"/>
          <w:lang w:eastAsia="en-GB"/>
        </w:rPr>
      </w:pPr>
      <w:r w:rsidRPr="00925C54">
        <w:rPr>
          <w:rFonts w:ascii="Arial" w:eastAsia="Times New Roman" w:hAnsi="Arial" w:cs="Arial"/>
          <w:color w:val="000000"/>
          <w:sz w:val="20"/>
          <w:szCs w:val="20"/>
          <w:lang w:eastAsia="en-GB"/>
        </w:rPr>
        <w:t>Valuing and celebrating </w:t>
      </w:r>
      <w:r w:rsidRPr="00925C54">
        <w:rPr>
          <w:rFonts w:ascii="Arial" w:eastAsia="Times New Roman" w:hAnsi="Arial" w:cs="Arial"/>
          <w:b/>
          <w:bCs/>
          <w:color w:val="000000"/>
          <w:sz w:val="20"/>
          <w:szCs w:val="20"/>
          <w:lang w:eastAsia="en-GB"/>
        </w:rPr>
        <w:t>academic achievement</w:t>
      </w:r>
    </w:p>
    <w:p w:rsidR="00D71B22" w:rsidRPr="00925C54" w:rsidRDefault="00D71B22" w:rsidP="009579B6">
      <w:pPr>
        <w:pStyle w:val="ListParagraph"/>
        <w:numPr>
          <w:ilvl w:val="0"/>
          <w:numId w:val="2"/>
        </w:numPr>
        <w:shd w:val="clear" w:color="auto" w:fill="FFFFFF"/>
        <w:spacing w:before="100" w:beforeAutospacing="1" w:after="100" w:afterAutospacing="1" w:line="360" w:lineRule="auto"/>
        <w:ind w:left="-40" w:right="-340" w:hanging="357"/>
        <w:rPr>
          <w:rFonts w:ascii="Arial" w:eastAsia="Times New Roman" w:hAnsi="Arial" w:cs="Arial"/>
          <w:color w:val="000000"/>
          <w:sz w:val="20"/>
          <w:szCs w:val="20"/>
          <w:lang w:eastAsia="en-GB"/>
        </w:rPr>
      </w:pPr>
      <w:r w:rsidRPr="00925C54">
        <w:rPr>
          <w:rFonts w:ascii="Arial" w:eastAsia="Times New Roman" w:hAnsi="Arial" w:cs="Arial"/>
          <w:b/>
          <w:bCs/>
          <w:color w:val="000000"/>
          <w:sz w:val="20"/>
          <w:szCs w:val="20"/>
          <w:lang w:eastAsia="en-GB"/>
        </w:rPr>
        <w:t>Outstanding teaching</w:t>
      </w:r>
      <w:r w:rsidRPr="00925C54">
        <w:rPr>
          <w:rFonts w:ascii="Arial" w:eastAsia="Times New Roman" w:hAnsi="Arial" w:cs="Arial"/>
          <w:color w:val="000000"/>
          <w:sz w:val="20"/>
          <w:szCs w:val="20"/>
          <w:lang w:eastAsia="en-GB"/>
        </w:rPr>
        <w:t> for all students</w:t>
      </w:r>
    </w:p>
    <w:p w:rsidR="00D71B22" w:rsidRPr="00925C54" w:rsidRDefault="00D71B22" w:rsidP="009579B6">
      <w:pPr>
        <w:pStyle w:val="ListParagraph"/>
        <w:numPr>
          <w:ilvl w:val="0"/>
          <w:numId w:val="2"/>
        </w:numPr>
        <w:shd w:val="clear" w:color="auto" w:fill="FFFFFF"/>
        <w:spacing w:before="100" w:beforeAutospacing="1" w:after="100" w:afterAutospacing="1" w:line="360" w:lineRule="auto"/>
        <w:ind w:left="-40" w:right="-340" w:hanging="357"/>
        <w:rPr>
          <w:rFonts w:ascii="Arial" w:eastAsia="Times New Roman" w:hAnsi="Arial" w:cs="Arial"/>
          <w:color w:val="000000"/>
          <w:sz w:val="20"/>
          <w:szCs w:val="20"/>
          <w:lang w:eastAsia="en-GB"/>
        </w:rPr>
      </w:pPr>
      <w:r w:rsidRPr="00925C54">
        <w:rPr>
          <w:rFonts w:ascii="Arial" w:eastAsia="Times New Roman" w:hAnsi="Arial" w:cs="Arial"/>
          <w:b/>
          <w:bCs/>
          <w:color w:val="000000"/>
          <w:sz w:val="20"/>
          <w:szCs w:val="20"/>
          <w:lang w:eastAsia="en-GB"/>
        </w:rPr>
        <w:t>Widening students’ experiences</w:t>
      </w:r>
      <w:r w:rsidRPr="00925C54">
        <w:rPr>
          <w:rFonts w:ascii="Arial" w:eastAsia="Times New Roman" w:hAnsi="Arial" w:cs="Arial"/>
          <w:color w:val="000000"/>
          <w:sz w:val="20"/>
          <w:szCs w:val="20"/>
          <w:lang w:eastAsia="en-GB"/>
        </w:rPr>
        <w:t> through a range of extra-curricular activities including sports and the performing arts</w:t>
      </w:r>
    </w:p>
    <w:p w:rsidR="00AA2703" w:rsidRPr="00925C54" w:rsidRDefault="00011AEE" w:rsidP="009579B6">
      <w:pPr>
        <w:ind w:left="-397" w:right="-340"/>
        <w:jc w:val="both"/>
        <w:rPr>
          <w:rFonts w:ascii="Arial" w:hAnsi="Arial" w:cs="Arial"/>
          <w:sz w:val="20"/>
          <w:szCs w:val="20"/>
        </w:rPr>
      </w:pPr>
      <w:r w:rsidRPr="00925C54">
        <w:rPr>
          <w:rFonts w:ascii="Arial" w:hAnsi="Arial" w:cs="Arial"/>
          <w:sz w:val="20"/>
          <w:szCs w:val="20"/>
        </w:rPr>
        <w:t>You can find out much more about our school by looking at our website and even looking at our Twitter Feed - @</w:t>
      </w:r>
      <w:proofErr w:type="spellStart"/>
      <w:r w:rsidRPr="00925C54">
        <w:rPr>
          <w:rFonts w:ascii="Arial" w:hAnsi="Arial" w:cs="Arial"/>
          <w:sz w:val="20"/>
          <w:szCs w:val="20"/>
        </w:rPr>
        <w:t>Carlton_Academy</w:t>
      </w:r>
      <w:proofErr w:type="spellEnd"/>
      <w:r w:rsidRPr="00925C54">
        <w:rPr>
          <w:rFonts w:ascii="Arial" w:hAnsi="Arial" w:cs="Arial"/>
          <w:sz w:val="20"/>
          <w:szCs w:val="20"/>
        </w:rPr>
        <w:t xml:space="preserve">. We encourage you to find out more if you are looking to work in a friendly and supportive school where you can work with motivated young people in a vibrant and supportive Trust. </w:t>
      </w:r>
      <w:r w:rsidR="00F159A8" w:rsidRPr="00925C54">
        <w:rPr>
          <w:rFonts w:ascii="Arial" w:hAnsi="Arial" w:cs="Arial"/>
          <w:sz w:val="20"/>
          <w:szCs w:val="20"/>
        </w:rPr>
        <w:t xml:space="preserve">All interested candidates are encouraged to visit our school </w:t>
      </w:r>
      <w:r w:rsidR="006C0A55" w:rsidRPr="00925C54">
        <w:rPr>
          <w:rFonts w:ascii="Arial" w:hAnsi="Arial" w:cs="Arial"/>
          <w:sz w:val="20"/>
          <w:szCs w:val="20"/>
        </w:rPr>
        <w:t>to</w:t>
      </w:r>
      <w:r w:rsidR="00F159A8" w:rsidRPr="00925C54">
        <w:rPr>
          <w:rFonts w:ascii="Arial" w:hAnsi="Arial" w:cs="Arial"/>
          <w:sz w:val="20"/>
          <w:szCs w:val="20"/>
        </w:rPr>
        <w:t xml:space="preserve"> see </w:t>
      </w:r>
      <w:r w:rsidR="006C0A55" w:rsidRPr="00925C54">
        <w:rPr>
          <w:rFonts w:ascii="Arial" w:hAnsi="Arial" w:cs="Arial"/>
          <w:sz w:val="20"/>
          <w:szCs w:val="20"/>
        </w:rPr>
        <w:t>our</w:t>
      </w:r>
      <w:r w:rsidR="00F159A8" w:rsidRPr="00925C54">
        <w:rPr>
          <w:rFonts w:ascii="Arial" w:hAnsi="Arial" w:cs="Arial"/>
          <w:sz w:val="20"/>
          <w:szCs w:val="20"/>
        </w:rPr>
        <w:t xml:space="preserve"> excellent facilities</w:t>
      </w:r>
      <w:r w:rsidR="006C0A55" w:rsidRPr="00925C54">
        <w:rPr>
          <w:rFonts w:ascii="Arial" w:hAnsi="Arial" w:cs="Arial"/>
          <w:sz w:val="20"/>
          <w:szCs w:val="20"/>
        </w:rPr>
        <w:t xml:space="preserve"> we have to offer and witness our school in action. F</w:t>
      </w:r>
      <w:r w:rsidR="00F159A8" w:rsidRPr="00925C54">
        <w:rPr>
          <w:rFonts w:ascii="Arial" w:hAnsi="Arial" w:cs="Arial"/>
          <w:sz w:val="20"/>
          <w:szCs w:val="20"/>
        </w:rPr>
        <w:t xml:space="preserve">urther information on how to do this </w:t>
      </w:r>
      <w:proofErr w:type="gramStart"/>
      <w:r w:rsidR="00F159A8" w:rsidRPr="00925C54">
        <w:rPr>
          <w:rFonts w:ascii="Arial" w:hAnsi="Arial" w:cs="Arial"/>
          <w:sz w:val="20"/>
          <w:szCs w:val="20"/>
        </w:rPr>
        <w:t>is found</w:t>
      </w:r>
      <w:proofErr w:type="gramEnd"/>
      <w:r w:rsidR="00F159A8" w:rsidRPr="00925C54">
        <w:rPr>
          <w:rFonts w:ascii="Arial" w:hAnsi="Arial" w:cs="Arial"/>
          <w:sz w:val="20"/>
          <w:szCs w:val="20"/>
        </w:rPr>
        <w:t xml:space="preserve"> on the supporting literature for this post.</w:t>
      </w:r>
      <w:r w:rsidR="00AA2703" w:rsidRPr="00925C54">
        <w:rPr>
          <w:rFonts w:ascii="Arial" w:hAnsi="Arial" w:cs="Arial"/>
          <w:sz w:val="20"/>
          <w:szCs w:val="20"/>
        </w:rPr>
        <w:t xml:space="preserve"> </w:t>
      </w:r>
    </w:p>
    <w:p w:rsidR="00F159A8" w:rsidRDefault="00F159A8" w:rsidP="009579B6">
      <w:pPr>
        <w:spacing w:line="240" w:lineRule="auto"/>
        <w:ind w:left="-397" w:right="-340"/>
        <w:contextualSpacing/>
        <w:jc w:val="both"/>
        <w:rPr>
          <w:rFonts w:ascii="Arial" w:hAnsi="Arial" w:cs="Arial"/>
          <w:b/>
          <w:sz w:val="20"/>
          <w:szCs w:val="20"/>
        </w:rPr>
      </w:pPr>
      <w:r w:rsidRPr="00925C54">
        <w:rPr>
          <w:rFonts w:ascii="Arial" w:hAnsi="Arial" w:cs="Arial"/>
          <w:b/>
          <w:sz w:val="20"/>
          <w:szCs w:val="20"/>
        </w:rPr>
        <w:lastRenderedPageBreak/>
        <w:t xml:space="preserve">Richard Pierpoint </w:t>
      </w:r>
      <w:r w:rsidR="009579B6" w:rsidRPr="00925C54">
        <w:rPr>
          <w:rFonts w:ascii="Arial" w:hAnsi="Arial" w:cs="Arial"/>
          <w:b/>
          <w:sz w:val="20"/>
          <w:szCs w:val="20"/>
        </w:rPr>
        <w:t xml:space="preserve">- </w:t>
      </w:r>
      <w:r w:rsidRPr="00925C54">
        <w:rPr>
          <w:rFonts w:ascii="Arial" w:hAnsi="Arial" w:cs="Arial"/>
          <w:b/>
          <w:sz w:val="20"/>
          <w:szCs w:val="20"/>
        </w:rPr>
        <w:t>Executive Head</w:t>
      </w:r>
    </w:p>
    <w:p w:rsidR="00925C54" w:rsidRDefault="00925C54" w:rsidP="009579B6">
      <w:pPr>
        <w:spacing w:line="240" w:lineRule="auto"/>
        <w:ind w:left="-397" w:right="-340"/>
        <w:contextualSpacing/>
        <w:jc w:val="both"/>
        <w:rPr>
          <w:rFonts w:ascii="Arial" w:hAnsi="Arial" w:cs="Arial"/>
          <w:b/>
          <w:sz w:val="20"/>
          <w:szCs w:val="20"/>
        </w:rPr>
      </w:pPr>
    </w:p>
    <w:p w:rsidR="00925C54" w:rsidRDefault="00925C54" w:rsidP="009579B6">
      <w:pPr>
        <w:spacing w:line="240" w:lineRule="auto"/>
        <w:ind w:left="-397" w:right="-340"/>
        <w:contextualSpacing/>
        <w:jc w:val="both"/>
        <w:rPr>
          <w:rFonts w:ascii="Arial" w:hAnsi="Arial" w:cs="Arial"/>
          <w:b/>
          <w:sz w:val="20"/>
          <w:szCs w:val="20"/>
        </w:rPr>
      </w:pPr>
    </w:p>
    <w:p w:rsidR="00925C54" w:rsidRPr="00925C54" w:rsidRDefault="00925C54" w:rsidP="009579B6">
      <w:pPr>
        <w:spacing w:line="240" w:lineRule="auto"/>
        <w:ind w:left="-397" w:right="-340"/>
        <w:contextualSpacing/>
        <w:jc w:val="both"/>
        <w:rPr>
          <w:rFonts w:ascii="Arial" w:hAnsi="Arial" w:cs="Arial"/>
          <w:b/>
          <w:sz w:val="20"/>
          <w:szCs w:val="20"/>
        </w:rPr>
      </w:pPr>
      <w:bookmarkStart w:id="0" w:name="_GoBack"/>
      <w:bookmarkEnd w:id="0"/>
    </w:p>
    <w:sectPr w:rsidR="00925C54" w:rsidRPr="00925C54" w:rsidSect="005B4B33">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44" w:rsidRDefault="00B42144" w:rsidP="00440EC2">
      <w:pPr>
        <w:spacing w:after="0" w:line="240" w:lineRule="auto"/>
      </w:pPr>
      <w:r>
        <w:separator/>
      </w:r>
    </w:p>
  </w:endnote>
  <w:endnote w:type="continuationSeparator" w:id="0">
    <w:p w:rsidR="00B42144" w:rsidRDefault="00B42144" w:rsidP="004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33" w:rsidRDefault="005B4B33">
    <w:pPr>
      <w:pStyle w:val="Footer"/>
    </w:pPr>
    <w:r>
      <w:rPr>
        <w:noProof/>
        <w:lang w:eastAsia="en-GB"/>
      </w:rPr>
      <w:drawing>
        <wp:anchor distT="0" distB="0" distL="114300" distR="114300" simplePos="0" relativeHeight="251658240" behindDoc="0" locked="0" layoutInCell="1" allowOverlap="1">
          <wp:simplePos x="0" y="0"/>
          <wp:positionH relativeFrom="column">
            <wp:posOffset>-333375</wp:posOffset>
          </wp:positionH>
          <wp:positionV relativeFrom="paragraph">
            <wp:posOffset>150495</wp:posOffset>
          </wp:positionV>
          <wp:extent cx="4102076" cy="6858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hill logo.PNG"/>
                  <pic:cNvPicPr/>
                </pic:nvPicPr>
                <pic:blipFill>
                  <a:blip r:embed="rId1">
                    <a:extLst>
                      <a:ext uri="{28A0092B-C50C-407E-A947-70E740481C1C}">
                        <a14:useLocalDpi xmlns:a14="http://schemas.microsoft.com/office/drawing/2010/main" val="0"/>
                      </a:ext>
                    </a:extLst>
                  </a:blip>
                  <a:stretch>
                    <a:fillRect/>
                  </a:stretch>
                </pic:blipFill>
                <pic:spPr>
                  <a:xfrm>
                    <a:off x="0" y="0"/>
                    <a:ext cx="4102076"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44" w:rsidRDefault="00B42144" w:rsidP="00440EC2">
      <w:pPr>
        <w:spacing w:after="0" w:line="240" w:lineRule="auto"/>
      </w:pPr>
      <w:r>
        <w:separator/>
      </w:r>
    </w:p>
  </w:footnote>
  <w:footnote w:type="continuationSeparator" w:id="0">
    <w:p w:rsidR="00B42144" w:rsidRDefault="00B42144" w:rsidP="0044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33" w:rsidRDefault="005B4B33">
    <w:pPr>
      <w:pStyle w:val="Header"/>
    </w:pPr>
    <w:r>
      <w:rPr>
        <w:noProof/>
        <w:lang w:eastAsia="en-GB"/>
      </w:rPr>
      <w:drawing>
        <wp:inline distT="0" distB="0" distL="0" distR="0">
          <wp:extent cx="885825" cy="14221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calton-academy-LOGO.png"/>
                  <pic:cNvPicPr/>
                </pic:nvPicPr>
                <pic:blipFill>
                  <a:blip r:embed="rId1">
                    <a:extLst>
                      <a:ext uri="{28A0092B-C50C-407E-A947-70E740481C1C}">
                        <a14:useLocalDpi xmlns:a14="http://schemas.microsoft.com/office/drawing/2010/main" val="0"/>
                      </a:ext>
                    </a:extLst>
                  </a:blip>
                  <a:stretch>
                    <a:fillRect/>
                  </a:stretch>
                </pic:blipFill>
                <pic:spPr>
                  <a:xfrm>
                    <a:off x="0" y="0"/>
                    <a:ext cx="889001" cy="1427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502"/>
    <w:multiLevelType w:val="hybridMultilevel"/>
    <w:tmpl w:val="A6E897D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67836917"/>
    <w:multiLevelType w:val="multilevel"/>
    <w:tmpl w:val="B52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0A"/>
    <w:rsid w:val="000032C7"/>
    <w:rsid w:val="00011AEE"/>
    <w:rsid w:val="000C07D1"/>
    <w:rsid w:val="0013770B"/>
    <w:rsid w:val="00151697"/>
    <w:rsid w:val="001B520A"/>
    <w:rsid w:val="001F46F1"/>
    <w:rsid w:val="002D6812"/>
    <w:rsid w:val="004017D2"/>
    <w:rsid w:val="00440EC2"/>
    <w:rsid w:val="00537DFD"/>
    <w:rsid w:val="00580B79"/>
    <w:rsid w:val="005B4B33"/>
    <w:rsid w:val="006C0A55"/>
    <w:rsid w:val="006D0678"/>
    <w:rsid w:val="00751615"/>
    <w:rsid w:val="007C0F3F"/>
    <w:rsid w:val="008163F1"/>
    <w:rsid w:val="008D4721"/>
    <w:rsid w:val="00925C54"/>
    <w:rsid w:val="00953101"/>
    <w:rsid w:val="009579B6"/>
    <w:rsid w:val="00AA2703"/>
    <w:rsid w:val="00B42144"/>
    <w:rsid w:val="00C15392"/>
    <w:rsid w:val="00D71B22"/>
    <w:rsid w:val="00DD7B12"/>
    <w:rsid w:val="00F1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FE2BE"/>
  <w15:chartTrackingRefBased/>
  <w15:docId w15:val="{479FF4F6-3707-45E9-9435-D38E598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6F1"/>
    <w:rPr>
      <w:color w:val="0563C1" w:themeColor="hyperlink"/>
      <w:u w:val="single"/>
    </w:rPr>
  </w:style>
  <w:style w:type="paragraph" w:styleId="ListParagraph">
    <w:name w:val="List Paragraph"/>
    <w:basedOn w:val="Normal"/>
    <w:uiPriority w:val="34"/>
    <w:qFormat/>
    <w:rsid w:val="00D71B22"/>
    <w:pPr>
      <w:ind w:left="720"/>
      <w:contextualSpacing/>
    </w:pPr>
  </w:style>
  <w:style w:type="character" w:styleId="Strong">
    <w:name w:val="Strong"/>
    <w:basedOn w:val="DefaultParagraphFont"/>
    <w:uiPriority w:val="22"/>
    <w:qFormat/>
    <w:rsid w:val="00D71B22"/>
    <w:rPr>
      <w:b/>
      <w:bCs/>
    </w:rPr>
  </w:style>
  <w:style w:type="table" w:styleId="TableGrid">
    <w:name w:val="Table Grid"/>
    <w:basedOn w:val="TableNormal"/>
    <w:uiPriority w:val="39"/>
    <w:rsid w:val="0075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6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161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40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C2"/>
  </w:style>
  <w:style w:type="paragraph" w:styleId="Footer">
    <w:name w:val="footer"/>
    <w:basedOn w:val="Normal"/>
    <w:link w:val="FooterChar"/>
    <w:uiPriority w:val="99"/>
    <w:unhideWhenUsed/>
    <w:rsid w:val="00440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C2"/>
  </w:style>
  <w:style w:type="paragraph" w:customStyle="1" w:styleId="Default">
    <w:name w:val="Default"/>
    <w:rsid w:val="00580B7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95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28970">
      <w:bodyDiv w:val="1"/>
      <w:marLeft w:val="0"/>
      <w:marRight w:val="0"/>
      <w:marTop w:val="0"/>
      <w:marBottom w:val="0"/>
      <w:divBdr>
        <w:top w:val="none" w:sz="0" w:space="0" w:color="auto"/>
        <w:left w:val="none" w:sz="0" w:space="0" w:color="auto"/>
        <w:bottom w:val="none" w:sz="0" w:space="0" w:color="auto"/>
        <w:right w:val="none" w:sz="0" w:space="0" w:color="auto"/>
      </w:divBdr>
      <w:divsChild>
        <w:div w:id="1643121343">
          <w:marLeft w:val="0"/>
          <w:marRight w:val="0"/>
          <w:marTop w:val="0"/>
          <w:marBottom w:val="0"/>
          <w:divBdr>
            <w:top w:val="none" w:sz="0" w:space="0" w:color="auto"/>
            <w:left w:val="none" w:sz="0" w:space="0" w:color="auto"/>
            <w:bottom w:val="none" w:sz="0" w:space="0" w:color="auto"/>
            <w:right w:val="none" w:sz="0" w:space="0" w:color="auto"/>
          </w:divBdr>
          <w:divsChild>
            <w:div w:id="1886284013">
              <w:marLeft w:val="0"/>
              <w:marRight w:val="0"/>
              <w:marTop w:val="0"/>
              <w:marBottom w:val="0"/>
              <w:divBdr>
                <w:top w:val="none" w:sz="0" w:space="0" w:color="auto"/>
                <w:left w:val="none" w:sz="0" w:space="0" w:color="auto"/>
                <w:bottom w:val="none" w:sz="0" w:space="0" w:color="auto"/>
                <w:right w:val="none" w:sz="0" w:space="0" w:color="auto"/>
              </w:divBdr>
              <w:divsChild>
                <w:div w:id="1702363499">
                  <w:marLeft w:val="0"/>
                  <w:marRight w:val="0"/>
                  <w:marTop w:val="0"/>
                  <w:marBottom w:val="0"/>
                  <w:divBdr>
                    <w:top w:val="none" w:sz="0" w:space="0" w:color="auto"/>
                    <w:left w:val="none" w:sz="0" w:space="0" w:color="auto"/>
                    <w:bottom w:val="none" w:sz="0" w:space="0" w:color="auto"/>
                    <w:right w:val="single" w:sz="6" w:space="11"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academycarlt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AC6BCE50</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dc:creator>
  <cp:keywords/>
  <dc:description/>
  <cp:lastModifiedBy>S Wall</cp:lastModifiedBy>
  <cp:revision>2</cp:revision>
  <cp:lastPrinted>2018-01-23T11:27:00Z</cp:lastPrinted>
  <dcterms:created xsi:type="dcterms:W3CDTF">2018-01-31T12:10:00Z</dcterms:created>
  <dcterms:modified xsi:type="dcterms:W3CDTF">2018-01-31T12:10:00Z</dcterms:modified>
</cp:coreProperties>
</file>