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502F" w:rsidR="00272AB8" w:rsidP="003C2009" w:rsidRDefault="00272AB8" w14:paraId="3B7E282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72"/>
        <w:gridCol w:w="7244"/>
      </w:tblGrid>
      <w:tr w:rsidRPr="0035502F" w:rsidR="00193DE0" w:rsidTr="2902A52B" w14:paraId="2E30CC52" w14:textId="77777777">
        <w:trPr>
          <w:trHeight w:val="567"/>
        </w:trPr>
        <w:tc>
          <w:tcPr>
            <w:tcW w:w="1809" w:type="dxa"/>
            <w:shd w:val="clear" w:color="auto" w:fill="DBE5F1" w:themeFill="accent1" w:themeFillTint="33"/>
            <w:tcMar/>
            <w:vAlign w:val="center"/>
          </w:tcPr>
          <w:p w:rsidRPr="0035502F" w:rsidR="00193DE0" w:rsidP="4A5A61B5" w:rsidRDefault="4A5A61B5" w14:paraId="71D64BA8" w14:textId="77777777">
            <w:pPr>
              <w:rPr>
                <w:rFonts w:ascii="Arial" w:hAnsi="Arial" w:eastAsia="Arial" w:cs="Arial"/>
                <w:b/>
                <w:bCs/>
              </w:rPr>
            </w:pPr>
            <w:r w:rsidRPr="4A5A61B5">
              <w:rPr>
                <w:rFonts w:ascii="Arial" w:hAnsi="Arial" w:eastAsia="Arial" w:cs="Arial"/>
                <w:b/>
                <w:bCs/>
              </w:rPr>
              <w:t>Job title</w:t>
            </w:r>
          </w:p>
        </w:tc>
        <w:tc>
          <w:tcPr>
            <w:tcW w:w="8156" w:type="dxa"/>
            <w:shd w:val="clear" w:color="auto" w:fill="auto"/>
            <w:tcMar/>
            <w:vAlign w:val="center"/>
          </w:tcPr>
          <w:p w:rsidRPr="0035502F" w:rsidR="00193DE0" w:rsidP="441FC1FD" w:rsidRDefault="441FC1FD" w14:paraId="45216BC9" w14:textId="1B53F561">
            <w:pPr>
              <w:rPr>
                <w:rFonts w:ascii="Arial" w:hAnsi="Arial" w:eastAsia="Arial" w:cs="Arial"/>
                <w:b w:val="1"/>
                <w:bCs w:val="1"/>
              </w:rPr>
            </w:pPr>
            <w:r w:rsidRPr="453D558F" w:rsidR="441FC1FD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453D558F" w:rsidR="00232440">
              <w:rPr>
                <w:rFonts w:ascii="Arial" w:hAnsi="Arial" w:eastAsia="Arial" w:cs="Arial"/>
                <w:b w:val="1"/>
                <w:bCs w:val="1"/>
              </w:rPr>
              <w:t>Domestic Abuse Service</w:t>
            </w:r>
            <w:r w:rsidRPr="453D558F" w:rsidR="50044FB0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453D558F" w:rsidR="71B1119A">
              <w:rPr>
                <w:rFonts w:ascii="Arial" w:hAnsi="Arial" w:eastAsia="Arial" w:cs="Arial"/>
                <w:b w:val="1"/>
                <w:bCs w:val="1"/>
              </w:rPr>
              <w:t>M</w:t>
            </w:r>
            <w:r w:rsidRPr="453D558F" w:rsidR="71B1119A">
              <w:rPr>
                <w:rFonts w:ascii="Arial" w:hAnsi="Arial" w:eastAsia="Arial" w:cs="Arial"/>
                <w:b w:val="1"/>
                <w:bCs w:val="1"/>
              </w:rPr>
              <w:t>anager</w:t>
            </w:r>
          </w:p>
        </w:tc>
      </w:tr>
      <w:tr w:rsidRPr="0035502F" w:rsidR="00193DE0" w:rsidTr="2902A52B" w14:paraId="243113AC" w14:textId="77777777">
        <w:trPr>
          <w:trHeight w:val="567"/>
        </w:trPr>
        <w:tc>
          <w:tcPr>
            <w:tcW w:w="1809" w:type="dxa"/>
            <w:shd w:val="clear" w:color="auto" w:fill="DBE5F1" w:themeFill="accent1" w:themeFillTint="33"/>
            <w:tcMar/>
            <w:vAlign w:val="center"/>
          </w:tcPr>
          <w:p w:rsidRPr="0035502F" w:rsidR="00193DE0" w:rsidP="4A5A61B5" w:rsidRDefault="4A5A61B5" w14:paraId="211B3883" w14:textId="77777777">
            <w:pPr>
              <w:rPr>
                <w:rFonts w:ascii="Arial" w:hAnsi="Arial" w:eastAsia="Arial" w:cs="Arial"/>
                <w:b/>
                <w:bCs/>
              </w:rPr>
            </w:pPr>
            <w:r w:rsidRPr="4A5A61B5">
              <w:rPr>
                <w:rFonts w:ascii="Arial" w:hAnsi="Arial" w:eastAsia="Arial" w:cs="Arial"/>
                <w:b/>
                <w:bCs/>
              </w:rPr>
              <w:t>Accountable to</w:t>
            </w:r>
          </w:p>
        </w:tc>
        <w:tc>
          <w:tcPr>
            <w:tcW w:w="8156" w:type="dxa"/>
            <w:shd w:val="clear" w:color="auto" w:fill="auto"/>
            <w:tcMar/>
            <w:vAlign w:val="center"/>
          </w:tcPr>
          <w:p w:rsidRPr="0035502F" w:rsidR="00193DE0" w:rsidP="4A5A61B5" w:rsidRDefault="4A5A61B5" w14:paraId="2C53C173" w14:textId="73F708DD">
            <w:pPr>
              <w:rPr>
                <w:rFonts w:ascii="Arial" w:hAnsi="Arial" w:eastAsia="Arial" w:cs="Arial"/>
              </w:rPr>
            </w:pPr>
            <w:r w:rsidRPr="6EBCBEF4">
              <w:rPr>
                <w:rFonts w:ascii="Arial" w:hAnsi="Arial" w:eastAsia="Arial" w:cs="Arial"/>
              </w:rPr>
              <w:t xml:space="preserve"> </w:t>
            </w:r>
            <w:r w:rsidRPr="6EBCBEF4" w:rsidR="02407B2D">
              <w:rPr>
                <w:rFonts w:ascii="Arial" w:hAnsi="Arial" w:eastAsia="Arial" w:cs="Arial"/>
              </w:rPr>
              <w:t>CEO/Head of Service</w:t>
            </w:r>
          </w:p>
        </w:tc>
      </w:tr>
      <w:tr w:rsidRPr="0035502F" w:rsidR="00193DE0" w:rsidTr="2902A52B" w14:paraId="48CB44F1" w14:textId="77777777">
        <w:trPr>
          <w:trHeight w:val="567"/>
        </w:trPr>
        <w:tc>
          <w:tcPr>
            <w:tcW w:w="1809" w:type="dxa"/>
            <w:shd w:val="clear" w:color="auto" w:fill="DBE5F1" w:themeFill="accent1" w:themeFillTint="33"/>
            <w:tcMar/>
            <w:vAlign w:val="center"/>
          </w:tcPr>
          <w:p w:rsidRPr="0035502F" w:rsidR="00193DE0" w:rsidP="4A5A61B5" w:rsidRDefault="4A5A61B5" w14:paraId="09CC7E7C" w14:textId="77777777">
            <w:pPr>
              <w:rPr>
                <w:rFonts w:ascii="Arial" w:hAnsi="Arial" w:eastAsia="Arial" w:cs="Arial"/>
                <w:b/>
                <w:bCs/>
              </w:rPr>
            </w:pPr>
            <w:r w:rsidRPr="4A5A61B5">
              <w:rPr>
                <w:rFonts w:ascii="Arial" w:hAnsi="Arial" w:eastAsia="Arial" w:cs="Arial"/>
                <w:b/>
                <w:bCs/>
              </w:rPr>
              <w:t>Hours</w:t>
            </w:r>
          </w:p>
        </w:tc>
        <w:tc>
          <w:tcPr>
            <w:tcW w:w="8156" w:type="dxa"/>
            <w:shd w:val="clear" w:color="auto" w:fill="auto"/>
            <w:tcMar/>
            <w:vAlign w:val="center"/>
          </w:tcPr>
          <w:p w:rsidRPr="0035502F" w:rsidR="00193DE0" w:rsidP="2902A52B" w:rsidRDefault="00A71BF3" w14:paraId="051D1C17" w14:textId="0B30E8BB">
            <w:pPr>
              <w:rPr>
                <w:rFonts w:ascii="Arial" w:hAnsi="Arial" w:eastAsia="Arial" w:cs="Arial"/>
              </w:rPr>
            </w:pPr>
            <w:r w:rsidRPr="2902A52B" w:rsidR="00A71BF3">
              <w:rPr>
                <w:rFonts w:ascii="Arial" w:hAnsi="Arial" w:eastAsia="Arial" w:cs="Arial"/>
              </w:rPr>
              <w:t>3</w:t>
            </w:r>
            <w:r w:rsidRPr="2902A52B" w:rsidR="3D3BAFC1">
              <w:rPr>
                <w:rFonts w:ascii="Arial" w:hAnsi="Arial" w:eastAsia="Arial" w:cs="Arial"/>
              </w:rPr>
              <w:t>7</w:t>
            </w:r>
            <w:r w:rsidRPr="2902A52B" w:rsidR="732A9F00">
              <w:rPr>
                <w:rFonts w:ascii="Arial" w:hAnsi="Arial" w:eastAsia="Arial" w:cs="Arial"/>
              </w:rPr>
              <w:t xml:space="preserve"> hours per week</w:t>
            </w:r>
            <w:r w:rsidRPr="2902A52B" w:rsidR="5E9FC7A6">
              <w:rPr>
                <w:rFonts w:ascii="Arial" w:hAnsi="Arial" w:eastAsia="Arial" w:cs="Arial"/>
              </w:rPr>
              <w:t xml:space="preserve"> but other hours or working patterns would be </w:t>
            </w:r>
            <w:proofErr w:type="gramStart"/>
            <w:r w:rsidRPr="2902A52B" w:rsidR="5E9FC7A6">
              <w:rPr>
                <w:rFonts w:ascii="Arial" w:hAnsi="Arial" w:eastAsia="Arial" w:cs="Arial"/>
              </w:rPr>
              <w:t>considered</w:t>
            </w:r>
            <w:proofErr w:type="gramEnd"/>
          </w:p>
        </w:tc>
      </w:tr>
      <w:tr w:rsidRPr="0035502F" w:rsidR="00193DE0" w:rsidTr="2902A52B" w14:paraId="515D59E2" w14:textId="77777777">
        <w:trPr>
          <w:trHeight w:val="567"/>
        </w:trPr>
        <w:tc>
          <w:tcPr>
            <w:tcW w:w="1809" w:type="dxa"/>
            <w:shd w:val="clear" w:color="auto" w:fill="DBE5F1" w:themeFill="accent1" w:themeFillTint="33"/>
            <w:tcMar/>
            <w:vAlign w:val="center"/>
          </w:tcPr>
          <w:p w:rsidRPr="0035502F" w:rsidR="00193DE0" w:rsidP="4A5A61B5" w:rsidRDefault="4A5A61B5" w14:paraId="3920C04C" w14:textId="77777777">
            <w:pPr>
              <w:rPr>
                <w:rFonts w:ascii="Arial" w:hAnsi="Arial" w:eastAsia="Arial" w:cs="Arial"/>
                <w:b/>
                <w:bCs/>
              </w:rPr>
            </w:pPr>
            <w:r w:rsidRPr="4A5A61B5">
              <w:rPr>
                <w:rFonts w:ascii="Arial" w:hAnsi="Arial" w:eastAsia="Arial" w:cs="Arial"/>
                <w:b/>
                <w:bCs/>
              </w:rPr>
              <w:t>Salary</w:t>
            </w:r>
          </w:p>
        </w:tc>
        <w:tc>
          <w:tcPr>
            <w:tcW w:w="8156" w:type="dxa"/>
            <w:shd w:val="clear" w:color="auto" w:fill="auto"/>
            <w:tcMar/>
            <w:vAlign w:val="center"/>
          </w:tcPr>
          <w:p w:rsidRPr="0035502F" w:rsidR="00193DE0" w:rsidP="2902A52B" w:rsidRDefault="2A30EDDB" w14:paraId="387DE8EB" w14:textId="20EBBD0E">
            <w:pPr>
              <w:pStyle w:val="NormalWeb"/>
              <w:spacing w:line="285" w:lineRule="atLeast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 w:rsidRPr="2902A52B" w:rsidR="2A30EDDB">
              <w:rPr>
                <w:rFonts w:ascii="Arial" w:hAnsi="Arial" w:eastAsia="Arial" w:cs="Arial"/>
                <w:sz w:val="22"/>
                <w:szCs w:val="22"/>
                <w:lang w:val="en-US"/>
              </w:rPr>
              <w:t>£27,</w:t>
            </w:r>
            <w:r w:rsidRPr="2902A52B" w:rsidR="01C3803C">
              <w:rPr>
                <w:rFonts w:ascii="Arial" w:hAnsi="Arial" w:eastAsia="Arial" w:cs="Arial"/>
                <w:sz w:val="22"/>
                <w:szCs w:val="22"/>
                <w:lang w:val="en-US"/>
              </w:rPr>
              <w:t>974</w:t>
            </w:r>
            <w:r w:rsidRPr="2902A52B" w:rsidR="2A30EDDB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pro rata</w:t>
            </w:r>
            <w:r w:rsidRPr="2902A52B" w:rsidR="2A30EDDB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Pr="0035502F" w:rsidR="00193DE0" w:rsidTr="2902A52B" w14:paraId="07E2FB7C" w14:textId="77777777">
        <w:trPr>
          <w:trHeight w:val="567"/>
        </w:trPr>
        <w:tc>
          <w:tcPr>
            <w:tcW w:w="1809" w:type="dxa"/>
            <w:shd w:val="clear" w:color="auto" w:fill="DBE5F1" w:themeFill="accent1" w:themeFillTint="33"/>
            <w:tcMar/>
            <w:vAlign w:val="center"/>
          </w:tcPr>
          <w:p w:rsidRPr="0035502F" w:rsidR="00193DE0" w:rsidP="4A5A61B5" w:rsidRDefault="4A5A61B5" w14:paraId="054E1D21" w14:textId="77777777">
            <w:pPr>
              <w:rPr>
                <w:rFonts w:ascii="Arial" w:hAnsi="Arial" w:eastAsia="Arial" w:cs="Arial"/>
                <w:b/>
                <w:bCs/>
              </w:rPr>
            </w:pPr>
            <w:r w:rsidRPr="4A5A61B5">
              <w:rPr>
                <w:rFonts w:ascii="Arial" w:hAnsi="Arial" w:eastAsia="Arial" w:cs="Arial"/>
                <w:b/>
                <w:bCs/>
              </w:rPr>
              <w:t>Contract term</w:t>
            </w:r>
          </w:p>
        </w:tc>
        <w:tc>
          <w:tcPr>
            <w:tcW w:w="8156" w:type="dxa"/>
            <w:shd w:val="clear" w:color="auto" w:fill="auto"/>
            <w:tcMar/>
            <w:vAlign w:val="center"/>
          </w:tcPr>
          <w:p w:rsidRPr="0035502F" w:rsidR="00193DE0" w:rsidP="2902A52B" w:rsidRDefault="460FF40F" w14:paraId="20C02F4A" w14:textId="27D4B9F5">
            <w:pPr>
              <w:pStyle w:val="NormalWeb"/>
              <w:spacing w:line="285" w:lineRule="atLeast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 w:rsidRPr="2902A52B" w:rsidR="693D50AE">
              <w:rPr>
                <w:rFonts w:ascii="Arial" w:hAnsi="Arial" w:eastAsia="Arial" w:cs="Arial"/>
                <w:sz w:val="22"/>
                <w:szCs w:val="22"/>
                <w:lang w:val="en-US"/>
              </w:rPr>
              <w:t>Permanent</w:t>
            </w:r>
          </w:p>
        </w:tc>
      </w:tr>
    </w:tbl>
    <w:p w:rsidRPr="0035502F" w:rsidR="313D1E5C" w:rsidRDefault="313D1E5C" w14:paraId="52CBE5B7" w14:textId="51F32999">
      <w:pPr>
        <w:rPr>
          <w:rFonts w:ascii="Arial" w:hAnsi="Arial" w:cs="Arial"/>
        </w:rPr>
      </w:pP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Pr="0035502F" w:rsidR="313D1E5C" w:rsidTr="724FC87E" w14:paraId="42E27B8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shd w:val="clear" w:color="auto" w:fill="DBE5F1" w:themeFill="accent1" w:themeFillTint="33"/>
          </w:tcPr>
          <w:p w:rsidRPr="0035502F" w:rsidR="313D1E5C" w:rsidP="4A5A61B5" w:rsidRDefault="4A5A61B5" w14:paraId="501A02A1" w14:textId="11F324A0">
            <w:pPr>
              <w:spacing w:after="200" w:line="276" w:lineRule="auto"/>
              <w:rPr>
                <w:rFonts w:ascii="Arial,Helvetica" w:hAnsi="Arial,Helvetica" w:eastAsia="Arial,Helvetica" w:cs="Arial,Helvetica"/>
              </w:rPr>
            </w:pPr>
            <w:r w:rsidRPr="4A5A61B5">
              <w:rPr>
                <w:rFonts w:ascii="Arial" w:hAnsi="Arial" w:eastAsia="Arial" w:cs="Arial"/>
              </w:rPr>
              <w:t>Organisational Vision:</w:t>
            </w:r>
          </w:p>
        </w:tc>
      </w:tr>
      <w:tr w:rsidRPr="0035502F" w:rsidR="313D1E5C" w:rsidTr="724FC87E" w14:paraId="5DF43EF8" w14:textId="77777777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vAlign w:val="center"/>
          </w:tcPr>
          <w:p w:rsidRPr="0035502F" w:rsidR="313D1E5C" w:rsidP="724FC87E" w:rsidRDefault="00667BEC" w14:paraId="31363797" w14:textId="33A27B9A">
            <w:pPr>
              <w:spacing w:after="200"/>
              <w:rPr>
                <w:rFonts w:ascii="Arial,Helvetica" w:hAnsi="Arial,Helvetica" w:eastAsia="Arial,Helvetica" w:cs="Arial,Helvetica"/>
                <w:b w:val="0"/>
                <w:bCs w:val="0"/>
              </w:rPr>
            </w:pPr>
            <w:r>
              <w:rPr>
                <w:rFonts w:ascii="Arial" w:hAnsi="Arial" w:eastAsia="Arial" w:cs="Arial"/>
                <w:b w:val="0"/>
                <w:bCs w:val="0"/>
              </w:rPr>
              <w:t>Equation’s</w:t>
            </w:r>
            <w:r w:rsidRPr="724FC87E" w:rsidR="4A5A61B5">
              <w:rPr>
                <w:rFonts w:ascii="Arial" w:hAnsi="Arial" w:eastAsia="Arial" w:cs="Arial"/>
                <w:b w:val="0"/>
                <w:bCs w:val="0"/>
              </w:rPr>
              <w:t xml:space="preserve"> goal is for everyone to have equal, healthy relationships free from domestic abuse, sexual violence and gender inequality.</w:t>
            </w:r>
          </w:p>
        </w:tc>
      </w:tr>
    </w:tbl>
    <w:p w:rsidRPr="0035502F" w:rsidR="313D1E5C" w:rsidP="313D1E5C" w:rsidRDefault="313D1E5C" w14:paraId="59197B24" w14:textId="61A7A8ED">
      <w:pPr>
        <w:spacing w:after="0" w:line="240" w:lineRule="auto"/>
        <w:jc w:val="center"/>
        <w:rPr>
          <w:rFonts w:ascii="Arial" w:hAnsi="Arial" w:eastAsia="Helvetica,F2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35502F" w:rsidR="006D66B8" w:rsidTr="6EBCBEF4" w14:paraId="2B355FE9" w14:textId="77777777">
        <w:tc>
          <w:tcPr>
            <w:tcW w:w="9965" w:type="dxa"/>
            <w:shd w:val="clear" w:color="auto" w:fill="DBE5F1" w:themeFill="accent1" w:themeFillTint="33"/>
          </w:tcPr>
          <w:p w:rsidRPr="0035502F" w:rsidR="006D66B8" w:rsidP="4A5A61B5" w:rsidRDefault="4A5A61B5" w14:paraId="22978E28" w14:textId="77777777">
            <w:pPr>
              <w:rPr>
                <w:rFonts w:ascii="Arial" w:hAnsi="Arial" w:eastAsia="Arial" w:cs="Arial"/>
                <w:b/>
                <w:bCs/>
              </w:rPr>
            </w:pPr>
            <w:r w:rsidRPr="4A5A61B5">
              <w:rPr>
                <w:rFonts w:ascii="Arial" w:hAnsi="Arial" w:eastAsia="Arial" w:cs="Arial"/>
                <w:b/>
                <w:bCs/>
              </w:rPr>
              <w:t>Purpose of the job:</w:t>
            </w:r>
          </w:p>
        </w:tc>
      </w:tr>
      <w:tr w:rsidRPr="0035502F" w:rsidR="006D66B8" w:rsidTr="6EBCBEF4" w14:paraId="295A7603" w14:textId="77777777">
        <w:tc>
          <w:tcPr>
            <w:tcW w:w="9965" w:type="dxa"/>
            <w:shd w:val="clear" w:color="auto" w:fill="auto"/>
            <w:vAlign w:val="center"/>
          </w:tcPr>
          <w:p w:rsidRPr="0035502F" w:rsidR="00F17BD0" w:rsidP="4A5A61B5" w:rsidRDefault="4A5A61B5" w14:paraId="4A79450A" w14:textId="071B6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</w:rPr>
            </w:pPr>
            <w:r w:rsidRPr="6EBCBEF4">
              <w:rPr>
                <w:rFonts w:ascii="Arial" w:hAnsi="Arial" w:eastAsia="Arial" w:cs="Arial"/>
              </w:rPr>
              <w:t xml:space="preserve">To </w:t>
            </w:r>
            <w:r w:rsidR="00667BEC">
              <w:rPr>
                <w:rFonts w:ascii="Arial" w:hAnsi="Arial" w:eastAsia="Arial" w:cs="Arial"/>
              </w:rPr>
              <w:t>l</w:t>
            </w:r>
            <w:r w:rsidRPr="6EBCBEF4" w:rsidR="398EC82D">
              <w:rPr>
                <w:rFonts w:ascii="Arial" w:hAnsi="Arial" w:eastAsia="Arial" w:cs="Arial"/>
              </w:rPr>
              <w:t>ead</w:t>
            </w:r>
            <w:r w:rsidR="00C210C4">
              <w:rPr>
                <w:rFonts w:ascii="Arial" w:hAnsi="Arial" w:eastAsia="Arial" w:cs="Arial"/>
              </w:rPr>
              <w:t>, m</w:t>
            </w:r>
            <w:r w:rsidR="00667BEC">
              <w:rPr>
                <w:rFonts w:ascii="Arial" w:hAnsi="Arial" w:eastAsia="Arial" w:cs="Arial"/>
              </w:rPr>
              <w:t>anage</w:t>
            </w:r>
            <w:r w:rsidRPr="6EBCBEF4" w:rsidR="398EC82D">
              <w:rPr>
                <w:rFonts w:ascii="Arial" w:hAnsi="Arial" w:eastAsia="Arial" w:cs="Arial"/>
              </w:rPr>
              <w:t xml:space="preserve"> and be responsible for Equations </w:t>
            </w:r>
            <w:r w:rsidR="00232440">
              <w:rPr>
                <w:rFonts w:ascii="Arial" w:hAnsi="Arial" w:eastAsia="Arial" w:cs="Arial"/>
              </w:rPr>
              <w:t>Domestic Abuse Service for Men</w:t>
            </w:r>
            <w:r w:rsidRPr="6EBCBEF4" w:rsidR="398EC82D">
              <w:rPr>
                <w:rFonts w:ascii="Arial" w:hAnsi="Arial" w:eastAsia="Arial" w:cs="Arial"/>
              </w:rPr>
              <w:t xml:space="preserve"> workstream</w:t>
            </w:r>
          </w:p>
        </w:tc>
      </w:tr>
    </w:tbl>
    <w:p w:rsidRPr="0035502F" w:rsidR="003517FD" w:rsidP="003517FD" w:rsidRDefault="003517FD" w14:paraId="6F1E6A77" w14:textId="6A975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502F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05"/>
        <w:gridCol w:w="8511"/>
      </w:tblGrid>
      <w:tr w:rsidRPr="0035502F" w:rsidR="006D66B8" w:rsidTr="2902A52B" w14:paraId="3103A29E" w14:textId="77777777">
        <w:tc>
          <w:tcPr>
            <w:tcW w:w="9016" w:type="dxa"/>
            <w:gridSpan w:val="2"/>
            <w:shd w:val="clear" w:color="auto" w:fill="DBE5F1" w:themeFill="accent1" w:themeFillTint="33"/>
            <w:tcMar/>
          </w:tcPr>
          <w:p w:rsidRPr="0035502F" w:rsidR="006D66B8" w:rsidP="4A5A61B5" w:rsidRDefault="4A5A61B5" w14:paraId="245D794F" w14:textId="77777777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eastAsia="Arial" w:cs="Arial"/>
                <w:b/>
                <w:bCs/>
              </w:rPr>
            </w:pPr>
            <w:r w:rsidRPr="4A5A61B5">
              <w:rPr>
                <w:rFonts w:ascii="Arial" w:hAnsi="Arial" w:eastAsia="Arial" w:cs="Arial"/>
                <w:b/>
                <w:bCs/>
              </w:rPr>
              <w:t xml:space="preserve">The principal tasks and responsibilities: </w:t>
            </w:r>
          </w:p>
        </w:tc>
      </w:tr>
      <w:tr w:rsidRPr="0035502F" w:rsidR="00FF3EC1" w:rsidTr="2902A52B" w14:paraId="1DF3442C" w14:textId="77777777">
        <w:trPr>
          <w:trHeight w:val="333"/>
        </w:trPr>
        <w:tc>
          <w:tcPr>
            <w:tcW w:w="505" w:type="dxa"/>
            <w:shd w:val="clear" w:color="auto" w:fill="auto"/>
            <w:tcMar/>
          </w:tcPr>
          <w:p w:rsidRPr="0035502F" w:rsidR="00FF3EC1" w:rsidP="441FC1FD" w:rsidRDefault="441FC1FD" w14:paraId="5CA85403" w14:textId="362DA434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eastAsia="Arial" w:cs="Arial"/>
              </w:rPr>
            </w:pPr>
            <w:r w:rsidRPr="441FC1FD">
              <w:rPr>
                <w:rFonts w:ascii="Arial" w:hAnsi="Arial" w:eastAsia="Arial" w:cs="Arial"/>
              </w:rPr>
              <w:t>1.</w:t>
            </w: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Pr="0035502F" w:rsidR="00FF3EC1" w:rsidP="4A5A61B5" w:rsidRDefault="4A5A61B5" w14:paraId="40ABE815" w14:textId="10012EB1">
            <w:pPr>
              <w:rPr>
                <w:rFonts w:ascii="Arial" w:hAnsi="Arial" w:eastAsia="Arial" w:cs="Arial"/>
                <w:b/>
                <w:bCs/>
              </w:rPr>
            </w:pPr>
            <w:r w:rsidRPr="4A5A61B5">
              <w:rPr>
                <w:rFonts w:ascii="Arial" w:hAnsi="Arial" w:eastAsia="Arial" w:cs="Arial"/>
                <w:b/>
                <w:bCs/>
              </w:rPr>
              <w:t>Strategy and Development</w:t>
            </w:r>
          </w:p>
        </w:tc>
      </w:tr>
      <w:tr w:rsidRPr="0035502F" w:rsidR="006D66B8" w:rsidTr="2902A52B" w14:paraId="0CB10F8A" w14:textId="77777777">
        <w:tc>
          <w:tcPr>
            <w:tcW w:w="505" w:type="dxa"/>
            <w:shd w:val="clear" w:color="auto" w:fill="auto"/>
            <w:tcMar/>
          </w:tcPr>
          <w:p w:rsidRPr="0035502F" w:rsidR="006D66B8" w:rsidP="005964F5" w:rsidRDefault="006D66B8" w14:paraId="738255D8" w14:textId="58B86CAA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Pr="0035502F" w:rsidR="006D66B8" w:rsidP="62CEA9E2" w:rsidRDefault="00D90CD9" w14:paraId="2AB45292" w14:textId="1211186B">
            <w:pPr>
              <w:pStyle w:val="ListParagraph"/>
              <w:numPr>
                <w:ilvl w:val="0"/>
                <w:numId w:val="10"/>
              </w:numPr>
              <w:rPr>
                <w:rFonts w:eastAsia="" w:eastAsiaTheme="minorEastAsia"/>
                <w:lang w:val="en-US"/>
              </w:rPr>
            </w:pPr>
            <w:r w:rsidRPr="2902A52B" w:rsidR="5E8500FA">
              <w:rPr>
                <w:rFonts w:ascii="Helvetica" w:hAnsi="Helvetica" w:eastAsia="Helvetica" w:cs="Helvetica"/>
                <w:color w:val="000000" w:themeColor="text1" w:themeTint="FF" w:themeShade="FF"/>
              </w:rPr>
              <w:t xml:space="preserve">Alongside the Head of Service, </w:t>
            </w:r>
            <w:r w:rsidRPr="2902A52B" w:rsidR="6D456B05">
              <w:rPr>
                <w:rFonts w:ascii="Helvetica" w:hAnsi="Helvetica" w:eastAsia="Helvetica" w:cs="Helvetica"/>
                <w:color w:val="000000" w:themeColor="text1" w:themeTint="FF" w:themeShade="FF"/>
              </w:rPr>
              <w:t>r</w:t>
            </w:r>
            <w:r w:rsidRPr="2902A52B" w:rsidR="687D7ED8">
              <w:rPr>
                <w:rFonts w:ascii="Helvetica" w:hAnsi="Helvetica" w:eastAsia="Helvetica" w:cs="Helvetica"/>
                <w:color w:val="000000" w:themeColor="text1" w:themeTint="FF" w:themeShade="FF"/>
              </w:rPr>
              <w:t>eview</w:t>
            </w:r>
            <w:r w:rsidRPr="2902A52B" w:rsidR="6D456B05">
              <w:rPr>
                <w:rFonts w:ascii="Helvetica" w:hAnsi="Helvetica" w:eastAsia="Helvetica" w:cs="Helvetica"/>
                <w:color w:val="000000" w:themeColor="text1" w:themeTint="FF" w:themeShade="FF"/>
              </w:rPr>
              <w:t>,</w:t>
            </w:r>
            <w:r w:rsidRPr="2902A52B" w:rsidR="687D7ED8">
              <w:rPr>
                <w:rFonts w:ascii="Helvetica" w:hAnsi="Helvetica" w:eastAsia="Helvetica" w:cs="Helvetica"/>
                <w:color w:val="000000" w:themeColor="text1" w:themeTint="FF" w:themeShade="FF"/>
              </w:rPr>
              <w:t xml:space="preserve"> </w:t>
            </w:r>
            <w:r w:rsidRPr="2902A52B" w:rsidR="687D7ED8">
              <w:rPr>
                <w:rFonts w:ascii="Helvetica" w:hAnsi="Helvetica" w:eastAsia="Helvetica" w:cs="Helvetica"/>
                <w:color w:val="000000" w:themeColor="text1" w:themeTint="FF" w:themeShade="FF"/>
              </w:rPr>
              <w:t>d</w:t>
            </w:r>
            <w:commentRangeStart w:id="0"/>
            <w:r w:rsidRPr="2902A52B" w:rsidR="5C9B9D53">
              <w:rPr>
                <w:rFonts w:ascii="Helvetica" w:hAnsi="Helvetica" w:eastAsia="Helvetica" w:cs="Helvetica"/>
                <w:color w:val="000000" w:themeColor="text1" w:themeTint="FF" w:themeShade="FF"/>
              </w:rPr>
              <w:t xml:space="preserve">evelop, </w:t>
            </w:r>
            <w:r w:rsidRPr="2902A52B" w:rsidR="687D7ED8">
              <w:rPr>
                <w:rFonts w:ascii="Helvetica" w:hAnsi="Helvetica" w:eastAsia="Helvetica" w:cs="Helvetica"/>
                <w:color w:val="000000" w:themeColor="text1" w:themeTint="FF" w:themeShade="FF"/>
              </w:rPr>
              <w:t xml:space="preserve">and </w:t>
            </w:r>
            <w:r w:rsidRPr="2902A52B" w:rsidR="5C9B9D53">
              <w:rPr>
                <w:rFonts w:ascii="Helvetica" w:hAnsi="Helvetica" w:eastAsia="Helvetica" w:cs="Helvetica"/>
                <w:color w:val="000000" w:themeColor="text1" w:themeTint="FF" w:themeShade="FF"/>
              </w:rPr>
              <w:t>implemen</w:t>
            </w:r>
            <w:r w:rsidRPr="2902A52B" w:rsidR="00CD4B42">
              <w:rPr>
                <w:rFonts w:ascii="Helvetica" w:hAnsi="Helvetica" w:eastAsia="Helvetica" w:cs="Helvetica"/>
                <w:color w:val="000000" w:themeColor="text1" w:themeTint="FF" w:themeShade="FF"/>
              </w:rPr>
              <w:t>t</w:t>
            </w:r>
            <w:r w:rsidRPr="2902A52B" w:rsidR="5C9B9D53">
              <w:rPr>
                <w:rFonts w:ascii="Helvetica" w:hAnsi="Helvetica" w:eastAsia="Helvetica" w:cs="Helvetica"/>
                <w:color w:val="000000" w:themeColor="text1" w:themeTint="FF" w:themeShade="FF"/>
              </w:rPr>
              <w:t xml:space="preserve"> </w:t>
            </w:r>
            <w:commentRangeEnd w:id="0"/>
            <w:r>
              <w:rPr>
                <w:rStyle w:val="CommentReference"/>
              </w:rPr>
              <w:commentReference w:id="0"/>
            </w:r>
            <w:r w:rsidRPr="2902A52B" w:rsidR="5C9B9D53">
              <w:rPr>
                <w:rFonts w:ascii="Helvetica" w:hAnsi="Helvetica" w:eastAsia="Helvetica" w:cs="Helvetica"/>
                <w:color w:val="000000" w:themeColor="text1" w:themeTint="FF" w:themeShade="FF"/>
              </w:rPr>
              <w:t xml:space="preserve">the </w:t>
            </w:r>
            <w:r w:rsidRPr="2902A52B" w:rsidR="00232440">
              <w:rPr>
                <w:rFonts w:ascii="Helvetica" w:hAnsi="Helvetica" w:eastAsia="Helvetica" w:cs="Helvetica"/>
                <w:color w:val="000000" w:themeColor="text1" w:themeTint="FF" w:themeShade="FF"/>
              </w:rPr>
              <w:t>Equations Domestic Abuse Service for Men</w:t>
            </w:r>
            <w:r w:rsidRPr="2902A52B" w:rsidR="5C9B9D53">
              <w:rPr>
                <w:rFonts w:ascii="Helvetica" w:hAnsi="Helvetica" w:eastAsia="Helvetica" w:cs="Helvetica"/>
                <w:color w:val="000000" w:themeColor="text1" w:themeTint="FF" w:themeShade="FF"/>
              </w:rPr>
              <w:t xml:space="preserve"> Strategy to complement and support relevant organisational business plans and </w:t>
            </w:r>
            <w:proofErr w:type="gramStart"/>
            <w:r w:rsidRPr="2902A52B" w:rsidR="5C9B9D53">
              <w:rPr>
                <w:rFonts w:ascii="Helvetica" w:hAnsi="Helvetica" w:eastAsia="Helvetica" w:cs="Helvetica"/>
                <w:color w:val="000000" w:themeColor="text1" w:themeTint="FF" w:themeShade="FF"/>
              </w:rPr>
              <w:t>strategies</w:t>
            </w:r>
            <w:proofErr w:type="gramEnd"/>
          </w:p>
          <w:p w:rsidRPr="0035502F" w:rsidR="006D66B8" w:rsidP="62CEA9E2" w:rsidRDefault="6BEC79AC" w14:paraId="6A24467D" w14:textId="09B73183" w14:noSpellErr="1">
            <w:pPr>
              <w:pStyle w:val="ListParagraph"/>
              <w:numPr>
                <w:ilvl w:val="0"/>
                <w:numId w:val="10"/>
              </w:numPr>
              <w:rPr/>
            </w:pPr>
            <w:r w:rsidRPr="2902A52B" w:rsidR="41A7CE4C">
              <w:rPr>
                <w:rFonts w:ascii="Helvetica" w:hAnsi="Helvetica" w:eastAsia="Helvetica" w:cs="Helvetica"/>
                <w:color w:val="000000" w:themeColor="text1" w:themeTint="FF" w:themeShade="FF"/>
              </w:rPr>
              <w:t xml:space="preserve">To support in the </w:t>
            </w:r>
            <w:r w:rsidRPr="2902A52B" w:rsidR="0C29542D">
              <w:rPr>
                <w:rFonts w:ascii="Helvetica" w:hAnsi="Helvetica" w:eastAsia="Helvetica" w:cs="Helvetica"/>
                <w:color w:val="000000" w:themeColor="text1" w:themeTint="FF" w:themeShade="FF"/>
              </w:rPr>
              <w:t xml:space="preserve">review, development and </w:t>
            </w:r>
            <w:r w:rsidRPr="2902A52B" w:rsidR="41A7CE4C">
              <w:rPr>
                <w:rFonts w:ascii="Helvetica" w:hAnsi="Helvetica" w:eastAsia="Helvetica" w:cs="Helvetica"/>
                <w:color w:val="000000" w:themeColor="text1" w:themeTint="FF" w:themeShade="FF"/>
              </w:rPr>
              <w:t xml:space="preserve">implementation of </w:t>
            </w:r>
            <w:r w:rsidRPr="2902A52B" w:rsidR="0C29542D">
              <w:rPr>
                <w:rFonts w:ascii="Helvetica" w:hAnsi="Helvetica" w:eastAsia="Helvetica" w:cs="Helvetica"/>
                <w:color w:val="000000" w:themeColor="text1" w:themeTint="FF" w:themeShade="FF"/>
              </w:rPr>
              <w:t xml:space="preserve">all Equation </w:t>
            </w:r>
            <w:r w:rsidRPr="2902A52B" w:rsidR="41A7CE4C">
              <w:rPr>
                <w:rFonts w:ascii="Helvetica" w:hAnsi="Helvetica" w:eastAsia="Helvetica" w:cs="Helvetica"/>
                <w:color w:val="000000" w:themeColor="text1" w:themeTint="FF" w:themeShade="FF"/>
              </w:rPr>
              <w:t>business plans and strategies</w:t>
            </w:r>
          </w:p>
        </w:tc>
      </w:tr>
      <w:tr w:rsidRPr="0035502F" w:rsidR="006D66B8" w:rsidTr="2902A52B" w14:paraId="1376BA33" w14:textId="77777777">
        <w:trPr>
          <w:trHeight w:val="309"/>
        </w:trPr>
        <w:tc>
          <w:tcPr>
            <w:tcW w:w="505" w:type="dxa"/>
            <w:shd w:val="clear" w:color="auto" w:fill="auto"/>
            <w:tcMar/>
          </w:tcPr>
          <w:p w:rsidRPr="0035502F" w:rsidR="006D66B8" w:rsidP="441FC1FD" w:rsidRDefault="441FC1FD" w14:paraId="7FADEAB5" w14:textId="628304CA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eastAsia="Arial" w:cs="Arial"/>
              </w:rPr>
            </w:pPr>
            <w:r w:rsidRPr="441FC1FD">
              <w:rPr>
                <w:rFonts w:ascii="Arial" w:hAnsi="Arial" w:eastAsia="Arial" w:cs="Arial"/>
              </w:rPr>
              <w:t>2.</w:t>
            </w: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Pr="0035502F" w:rsidR="006D66B8" w:rsidP="4A5A61B5" w:rsidRDefault="4A5A61B5" w14:paraId="722F1648" w14:textId="7EB7FDA2">
            <w:pPr>
              <w:rPr>
                <w:rFonts w:ascii="Arial" w:hAnsi="Arial" w:eastAsia="Arial" w:cs="Arial"/>
                <w:b/>
                <w:bCs/>
              </w:rPr>
            </w:pPr>
            <w:r w:rsidRPr="4A5A61B5">
              <w:rPr>
                <w:rFonts w:ascii="Arial" w:hAnsi="Arial" w:eastAsia="Arial" w:cs="Arial"/>
                <w:b/>
                <w:bCs/>
              </w:rPr>
              <w:t xml:space="preserve">Coordination </w:t>
            </w:r>
          </w:p>
        </w:tc>
      </w:tr>
      <w:tr w:rsidRPr="0035502F" w:rsidR="006D66B8" w:rsidTr="2902A52B" w14:paraId="6510A2DB" w14:textId="77777777">
        <w:trPr>
          <w:trHeight w:val="2639"/>
        </w:trPr>
        <w:tc>
          <w:tcPr>
            <w:tcW w:w="505" w:type="dxa"/>
            <w:shd w:val="clear" w:color="auto" w:fill="auto"/>
            <w:tcMar/>
          </w:tcPr>
          <w:p w:rsidRPr="0035502F" w:rsidR="006D66B8" w:rsidP="005964F5" w:rsidRDefault="006D66B8" w14:paraId="4CD1FBB0" w14:textId="0E77CF38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</w:p>
        </w:tc>
        <w:tc>
          <w:tcPr>
            <w:tcW w:w="8511" w:type="dxa"/>
            <w:shd w:val="clear" w:color="auto" w:fill="auto"/>
            <w:tcMar/>
          </w:tcPr>
          <w:p w:rsidRPr="0035502F" w:rsidR="00A61355" w:rsidP="6EBCBEF4" w:rsidRDefault="3D926735" w14:paraId="4464CF32" w14:textId="303845D1">
            <w:pPr>
              <w:pStyle w:val="ListParagraph"/>
              <w:numPr>
                <w:ilvl w:val="0"/>
                <w:numId w:val="27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6EBCBEF4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Coordinate delivery </w:t>
            </w:r>
            <w:r w:rsidR="00667BEC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of the </w:t>
            </w:r>
            <w:r w:rsidR="00991C7D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Equation Domestic Abuse Service for Men </w:t>
            </w:r>
            <w:r w:rsidR="00667BEC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to ensure </w:t>
            </w:r>
            <w:r w:rsidRPr="6EBCBEF4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all targets </w:t>
            </w:r>
            <w:r w:rsidR="00667BEC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are met, </w:t>
            </w:r>
            <w:r w:rsidRPr="6EBCBEF4">
              <w:rPr>
                <w:rFonts w:ascii="Arial" w:hAnsi="Arial" w:eastAsia="Arial" w:cs="Arial"/>
                <w:color w:val="000000" w:themeColor="text1"/>
                <w:lang w:val="en-US"/>
              </w:rPr>
              <w:t>including</w:t>
            </w:r>
            <w:r w:rsidR="00991C7D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those set internally and externally by funders, covering</w:t>
            </w:r>
            <w:r w:rsidRPr="6EBCBEF4">
              <w:rPr>
                <w:rFonts w:ascii="Arial" w:hAnsi="Arial" w:eastAsia="Arial" w:cs="Arial"/>
                <w:color w:val="000000" w:themeColor="text1"/>
                <w:lang w:val="en-US"/>
              </w:rPr>
              <w:t>:</w:t>
            </w:r>
          </w:p>
          <w:p w:rsidRPr="00711EB3" w:rsidR="00A61355" w:rsidP="5BB7BA52" w:rsidRDefault="00C038E2" w14:paraId="79B12594" w14:textId="3C16B943">
            <w:pPr>
              <w:pStyle w:val="ListParagraph"/>
              <w:numPr>
                <w:ilvl w:val="1"/>
                <w:numId w:val="27"/>
              </w:numPr>
              <w:rPr>
                <w:rStyle w:val="normaltextrun"/>
                <w:rFonts w:ascii="Arial" w:hAnsi="Arial" w:eastAsia="Arial" w:cs="Arial"/>
                <w:color w:val="000000" w:themeColor="text1"/>
                <w:lang w:val="en-US"/>
              </w:rPr>
            </w:pPr>
            <w:r w:rsidRPr="5BB7BA52" w:rsidR="1510FA2A">
              <w:rPr>
                <w:rStyle w:val="normaltextrun"/>
                <w:rFonts w:ascii="Arial" w:hAnsi="Arial" w:eastAsia="Arial" w:cs="Arial"/>
              </w:rPr>
              <w:t>The</w:t>
            </w:r>
            <w:r w:rsidRPr="5BB7BA52" w:rsidR="1510FA2A">
              <w:rPr>
                <w:rStyle w:val="normaltextrun"/>
                <w:rFonts w:ascii="Arial" w:hAnsi="Arial" w:eastAsia="Arial" w:cs="Arial"/>
              </w:rPr>
              <w:t xml:space="preserve"> delivery of high-quality support service</w:t>
            </w:r>
            <w:r w:rsidRPr="5BB7BA52" w:rsidR="2A8B1B44">
              <w:rPr>
                <w:rStyle w:val="normaltextrun"/>
                <w:rFonts w:ascii="Arial" w:hAnsi="Arial" w:eastAsia="Arial" w:cs="Arial"/>
              </w:rPr>
              <w:t>s</w:t>
            </w:r>
            <w:r w:rsidRPr="5BB7BA52" w:rsidR="1510FA2A">
              <w:rPr>
                <w:rStyle w:val="normaltextrun"/>
                <w:rFonts w:ascii="Arial" w:hAnsi="Arial" w:eastAsia="Arial" w:cs="Arial"/>
              </w:rPr>
              <w:t xml:space="preserve"> to men</w:t>
            </w:r>
            <w:r w:rsidRPr="5BB7BA52" w:rsidR="1712B57D">
              <w:rPr>
                <w:rStyle w:val="normaltextrun"/>
                <w:rFonts w:ascii="Arial" w:hAnsi="Arial" w:eastAsia="Arial" w:cs="Arial"/>
              </w:rPr>
              <w:t xml:space="preserve"> experiencing domestic violence and abuse across Nottingham City and Nottinghamshire</w:t>
            </w:r>
            <w:r w:rsidRPr="5BB7BA52" w:rsidR="250C1947">
              <w:rPr>
                <w:rStyle w:val="normaltextrun"/>
                <w:rFonts w:ascii="Arial" w:hAnsi="Arial" w:eastAsia="Arial" w:cs="Arial"/>
              </w:rPr>
              <w:t xml:space="preserve"> including the delivery of a non-domestic abuse related stalking service</w:t>
            </w:r>
          </w:p>
          <w:p w:rsidRPr="00991C7D" w:rsidR="00A61355" w:rsidP="00991C7D" w:rsidRDefault="249DED65" w14:paraId="0267FCC3" w14:textId="3EBB98AD">
            <w:pPr>
              <w:pStyle w:val="ListParagraph"/>
              <w:numPr>
                <w:ilvl w:val="1"/>
                <w:numId w:val="27"/>
              </w:numPr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5BB7BA52" w:rsidR="37C389B3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Increase local awareness of Equation’s Domestic Abuse Service for Men</w:t>
            </w:r>
          </w:p>
          <w:p w:rsidR="31C4795F" w:rsidP="66A48AAA" w:rsidRDefault="31C4795F" w14:paraId="660BB0BA" w14:textId="436DD5A1">
            <w:pPr>
              <w:pStyle w:val="ListParagraph"/>
              <w:numPr>
                <w:ilvl w:val="1"/>
                <w:numId w:val="27"/>
              </w:numPr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5BB7BA52" w:rsidR="65E79C2A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Build relationships with National Providers of Domestic Abuse Services for Men</w:t>
            </w:r>
          </w:p>
          <w:p w:rsidR="31C4795F" w:rsidP="66A48AAA" w:rsidRDefault="31C4795F" w14:paraId="7226475D" w14:textId="468FF637">
            <w:pPr>
              <w:pStyle w:val="ListParagraph"/>
              <w:numPr>
                <w:ilvl w:val="1"/>
                <w:numId w:val="27"/>
              </w:numPr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5BB7BA52" w:rsidR="65E79C2A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Work towards quality standard accreditation for Equation’s Domestic Abuse Service for Men.</w:t>
            </w:r>
          </w:p>
          <w:p w:rsidRPr="00991C7D" w:rsidR="00A61355" w:rsidP="00991C7D" w:rsidRDefault="3D926735" w14:paraId="13DE1939" w14:textId="5572BEA8">
            <w:pPr>
              <w:pStyle w:val="ListParagraph"/>
              <w:numPr>
                <w:ilvl w:val="0"/>
                <w:numId w:val="27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00991C7D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Support delivery of strategic and funded targets of </w:t>
            </w:r>
            <w:r w:rsidRPr="00991C7D" w:rsidR="00667BEC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all Equations </w:t>
            </w:r>
            <w:r w:rsidRPr="00991C7D">
              <w:rPr>
                <w:rFonts w:ascii="Arial" w:hAnsi="Arial" w:eastAsia="Arial" w:cs="Arial"/>
                <w:color w:val="000000" w:themeColor="text1"/>
                <w:lang w:val="en-US"/>
              </w:rPr>
              <w:t>wider workstreams</w:t>
            </w:r>
          </w:p>
          <w:p w:rsidRPr="0035502F" w:rsidR="00A61355" w:rsidP="6EBCBEF4" w:rsidRDefault="3D926735" w14:paraId="4F13672D" w14:textId="337A9CD1">
            <w:pPr>
              <w:pStyle w:val="ListParagraph"/>
              <w:numPr>
                <w:ilvl w:val="0"/>
                <w:numId w:val="27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6EBCBEF4">
              <w:rPr>
                <w:rFonts w:ascii="Arial" w:hAnsi="Arial" w:eastAsia="Arial" w:cs="Arial"/>
                <w:color w:val="000000" w:themeColor="text1"/>
                <w:lang w:val="en-US"/>
              </w:rPr>
              <w:t>Build and maintain relationships with</w:t>
            </w:r>
          </w:p>
          <w:p w:rsidRPr="0035502F" w:rsidR="00A61355" w:rsidP="6EBCBEF4" w:rsidRDefault="3D926735" w14:paraId="1C2D0237" w14:textId="11051B4E">
            <w:pPr>
              <w:pStyle w:val="ListParagraph"/>
              <w:numPr>
                <w:ilvl w:val="1"/>
                <w:numId w:val="27"/>
              </w:numPr>
              <w:rPr>
                <w:rFonts w:eastAsiaTheme="minorEastAsia"/>
                <w:color w:val="000000" w:themeColor="text1"/>
                <w:lang w:val="en-US"/>
              </w:rPr>
            </w:pPr>
            <w:commentRangeStart w:id="2"/>
            <w:r w:rsidRPr="6EBCBEF4">
              <w:rPr>
                <w:rFonts w:ascii="Arial" w:hAnsi="Arial" w:eastAsia="Arial" w:cs="Arial"/>
                <w:color w:val="000000" w:themeColor="text1"/>
                <w:lang w:val="en-US"/>
              </w:rPr>
              <w:t>D</w:t>
            </w:r>
            <w:r w:rsidR="00A71BF3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omestic, </w:t>
            </w:r>
            <w:r w:rsidRPr="6EBCBEF4">
              <w:rPr>
                <w:rFonts w:ascii="Arial" w:hAnsi="Arial" w:eastAsia="Arial" w:cs="Arial"/>
                <w:color w:val="000000" w:themeColor="text1"/>
                <w:lang w:val="en-US"/>
              </w:rPr>
              <w:t>S</w:t>
            </w:r>
            <w:r w:rsidR="00A71BF3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exual, </w:t>
            </w:r>
            <w:r w:rsidRPr="6EBCBEF4">
              <w:rPr>
                <w:rFonts w:ascii="Arial" w:hAnsi="Arial" w:eastAsia="Arial" w:cs="Arial"/>
                <w:color w:val="000000" w:themeColor="text1"/>
                <w:lang w:val="en-US"/>
              </w:rPr>
              <w:t>V</w:t>
            </w:r>
            <w:r w:rsidR="00A71BF3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iolence and </w:t>
            </w:r>
            <w:r w:rsidRPr="6EBCBEF4">
              <w:rPr>
                <w:rFonts w:ascii="Arial" w:hAnsi="Arial" w:eastAsia="Arial" w:cs="Arial"/>
                <w:color w:val="000000" w:themeColor="text1"/>
                <w:lang w:val="en-US"/>
              </w:rPr>
              <w:t>A</w:t>
            </w:r>
            <w:r w:rsidR="00A71BF3">
              <w:rPr>
                <w:rFonts w:ascii="Arial" w:hAnsi="Arial" w:eastAsia="Arial" w:cs="Arial"/>
                <w:color w:val="000000" w:themeColor="text1"/>
                <w:lang w:val="en-US"/>
              </w:rPr>
              <w:t>buse</w:t>
            </w:r>
            <w:r w:rsidRPr="6EBCBEF4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sector partners</w:t>
            </w:r>
            <w:r w:rsidR="00A71BF3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including Juno Women’s Aid and Nottinghamshire Women’s Aid</w:t>
            </w:r>
          </w:p>
          <w:p w:rsidRPr="0035502F" w:rsidR="00A61355" w:rsidP="62CEA9E2" w:rsidRDefault="3D926735" w14:paraId="51B485AB" w14:textId="3B3BD620">
            <w:pPr>
              <w:pStyle w:val="ListParagraph"/>
              <w:numPr>
                <w:ilvl w:val="1"/>
                <w:numId w:val="27"/>
              </w:numPr>
              <w:rPr>
                <w:rFonts w:eastAsia="" w:eastAsiaTheme="minorEastAsia"/>
                <w:color w:val="000000" w:themeColor="text1"/>
                <w:lang w:val="en-US"/>
              </w:rPr>
            </w:pPr>
            <w:r w:rsidRPr="2902A52B" w:rsidR="434B0F2B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Statutory partners</w:t>
            </w:r>
            <w:r w:rsidRPr="2902A52B" w:rsidR="00A71BF3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 including Nottingham City Council, Nottinghamshire County Council, </w:t>
            </w:r>
            <w:r w:rsidRPr="2902A52B" w:rsidR="0DD71F42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Health, </w:t>
            </w:r>
            <w:r w:rsidRPr="2902A52B" w:rsidR="00A71BF3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Accomodation</w:t>
            </w:r>
            <w:r w:rsidRPr="2902A52B" w:rsidR="00A71BF3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 Services and Department for Work and Pensions</w:t>
            </w:r>
          </w:p>
          <w:p w:rsidRPr="0035502F" w:rsidR="00A61355" w:rsidP="6EBCBEF4" w:rsidRDefault="3D926735" w14:paraId="7CE27E27" w14:textId="49885FF8">
            <w:pPr>
              <w:pStyle w:val="ListParagraph"/>
              <w:numPr>
                <w:ilvl w:val="1"/>
                <w:numId w:val="27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6EBCBEF4">
              <w:rPr>
                <w:rFonts w:ascii="Arial" w:hAnsi="Arial" w:eastAsia="Arial" w:cs="Arial"/>
                <w:color w:val="000000" w:themeColor="text1"/>
                <w:lang w:val="en-US"/>
              </w:rPr>
              <w:t>Commissioners</w:t>
            </w:r>
            <w:r w:rsidR="00A71BF3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including the Office of the Police Crime Commissioner, Nottingham Crime and Drug Partnership, Nottinghamshire County Council</w:t>
            </w:r>
          </w:p>
          <w:p w:rsidRPr="0035502F" w:rsidR="00A61355" w:rsidP="6EBCBEF4" w:rsidRDefault="3D926735" w14:paraId="33D2FE94" w14:textId="5F908D2B">
            <w:pPr>
              <w:pStyle w:val="ListParagraph"/>
              <w:numPr>
                <w:ilvl w:val="1"/>
                <w:numId w:val="27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6EBCBEF4">
              <w:rPr>
                <w:rFonts w:ascii="Arial" w:hAnsi="Arial" w:eastAsia="Arial" w:cs="Arial"/>
                <w:color w:val="000000" w:themeColor="text1"/>
                <w:lang w:val="en-US"/>
              </w:rPr>
              <w:t>Community organisations</w:t>
            </w:r>
            <w:commentRangeEnd w:id="2"/>
            <w:r w:rsidR="00667BEC">
              <w:rPr>
                <w:rStyle w:val="CommentReference"/>
              </w:rPr>
              <w:commentReference w:id="2"/>
            </w:r>
            <w:r w:rsidR="00A71BF3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for example mental health services, drugs and alcohol support services</w:t>
            </w:r>
          </w:p>
          <w:p w:rsidRPr="0035502F" w:rsidR="00A61355" w:rsidP="6EBCBEF4" w:rsidRDefault="00667BEC" w14:paraId="1BC8F8A1" w14:textId="3C531B3A">
            <w:pPr>
              <w:pStyle w:val="ListParagraph"/>
              <w:numPr>
                <w:ilvl w:val="0"/>
                <w:numId w:val="27"/>
              </w:numPr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ascii="Arial" w:hAnsi="Arial" w:eastAsia="Arial" w:cs="Arial"/>
                <w:color w:val="000000" w:themeColor="text1"/>
                <w:lang w:val="en-US"/>
              </w:rPr>
              <w:t>E</w:t>
            </w:r>
            <w:r w:rsidRPr="6EBCBEF4" w:rsidR="3D926735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nsure </w:t>
            </w:r>
            <w:r>
              <w:rPr>
                <w:rFonts w:ascii="Arial" w:hAnsi="Arial" w:eastAsia="Arial" w:cs="Arial"/>
                <w:color w:val="000000" w:themeColor="text1"/>
                <w:lang w:val="en-US"/>
              </w:rPr>
              <w:t>that</w:t>
            </w:r>
            <w:r w:rsidRPr="6EBCBEF4" w:rsidR="3D926735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</w:t>
            </w:r>
            <w:r w:rsidRPr="00232440" w:rsidR="00232440">
              <w:rPr>
                <w:rFonts w:ascii="Arial" w:hAnsi="Arial" w:eastAsia="Arial" w:cs="Arial"/>
                <w:color w:val="000000" w:themeColor="text1"/>
                <w:lang w:val="en-US"/>
              </w:rPr>
              <w:t>Equations Domestic Abuse Service for Men</w:t>
            </w:r>
            <w:r w:rsidRPr="6EBCBEF4" w:rsidR="3D926735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workstream</w:t>
            </w:r>
            <w:r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has effective and efficient systems and tools in place to undertake and record interventions</w:t>
            </w:r>
            <w:r w:rsidRPr="6EBCBEF4" w:rsidR="3D926735">
              <w:rPr>
                <w:rFonts w:ascii="Arial" w:hAnsi="Arial" w:eastAsia="Arial" w:cs="Arial"/>
                <w:color w:val="000000" w:themeColor="text1"/>
                <w:lang w:val="en-US"/>
              </w:rPr>
              <w:t>.</w:t>
            </w:r>
          </w:p>
          <w:p w:rsidRPr="0035502F" w:rsidR="00A61355" w:rsidP="62CEA9E2" w:rsidRDefault="3D926735" w14:paraId="03E684B2" w14:textId="53F286EF">
            <w:pPr>
              <w:pStyle w:val="ListParagraph"/>
              <w:numPr>
                <w:ilvl w:val="0"/>
                <w:numId w:val="27"/>
              </w:numPr>
              <w:rPr>
                <w:rFonts w:eastAsia="" w:eastAsiaTheme="minorEastAsia"/>
                <w:color w:val="000000" w:themeColor="text1"/>
                <w:lang w:val="en-US"/>
              </w:rPr>
            </w:pPr>
            <w:r w:rsidRPr="5BB7BA52" w:rsidR="5998439D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Lead and project manage the development </w:t>
            </w:r>
            <w:r w:rsidRPr="5BB7BA52" w:rsidR="00A71BF3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of the service, </w:t>
            </w:r>
            <w:r w:rsidRPr="5BB7BA52" w:rsidR="1E1F8D11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considering</w:t>
            </w:r>
            <w:r w:rsidRPr="5BB7BA52" w:rsidR="5998439D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 </w:t>
            </w:r>
            <w:commentRangeStart w:id="3"/>
            <w:r w:rsidRPr="5BB7BA52" w:rsidR="5998439D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new </w:t>
            </w:r>
            <w:r w:rsidRPr="5BB7BA52" w:rsidR="7651AECF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content and</w:t>
            </w:r>
            <w:commentRangeEnd w:id="3"/>
            <w:r>
              <w:rPr>
                <w:rStyle w:val="CommentReference"/>
              </w:rPr>
              <w:commentReference w:id="3"/>
            </w:r>
            <w:r w:rsidRPr="5BB7BA52" w:rsidR="00A71BF3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/or new ways of engaging </w:t>
            </w:r>
            <w:r w:rsidRPr="5BB7BA52" w:rsidR="64CD4288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survivors</w:t>
            </w:r>
            <w:r w:rsidRPr="5BB7BA52" w:rsidR="00A71BF3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 </w:t>
            </w:r>
            <w:r w:rsidRPr="5BB7BA52" w:rsidR="5998439D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for </w:t>
            </w:r>
            <w:r w:rsidRPr="5BB7BA52" w:rsidR="00232440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Equations Domestic Abuse Service for Men</w:t>
            </w:r>
            <w:r w:rsidRPr="5BB7BA52" w:rsidR="5998439D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 workstream</w:t>
            </w:r>
            <w:r w:rsidRPr="5BB7BA52" w:rsidR="5998439D">
              <w:rPr>
                <w:rFonts w:ascii="Calibri" w:hAnsi="Calibri" w:eastAsia="Calibri" w:cs="Calibri"/>
                <w:color w:val="000000" w:themeColor="text1" w:themeTint="FF" w:themeShade="FF"/>
                <w:lang w:val="en-US"/>
              </w:rPr>
              <w:t xml:space="preserve"> </w:t>
            </w:r>
            <w:r w:rsidRPr="5BB7BA52" w:rsidR="5998439D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through idea generation, planning, developing, implementation, promotion and evaluation.</w:t>
            </w:r>
          </w:p>
          <w:p w:rsidRPr="0035502F" w:rsidR="00A61355" w:rsidP="6EBCBEF4" w:rsidRDefault="3D926735" w14:paraId="3B9B3CBB" w14:textId="1D9649C3">
            <w:pPr>
              <w:pStyle w:val="ListParagraph"/>
              <w:numPr>
                <w:ilvl w:val="0"/>
                <w:numId w:val="27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6EBCBEF4">
              <w:rPr>
                <w:rFonts w:ascii="Arial" w:hAnsi="Arial" w:eastAsia="Arial" w:cs="Arial"/>
                <w:color w:val="000000" w:themeColor="text1"/>
              </w:rPr>
              <w:t>Support Equation</w:t>
            </w:r>
            <w:r w:rsidR="00667BEC">
              <w:rPr>
                <w:rFonts w:ascii="Arial" w:hAnsi="Arial" w:eastAsia="Arial" w:cs="Arial"/>
                <w:color w:val="000000" w:themeColor="text1"/>
              </w:rPr>
              <w:t>’s</w:t>
            </w:r>
            <w:r w:rsidRPr="6EBCBEF4">
              <w:rPr>
                <w:rFonts w:ascii="Arial" w:hAnsi="Arial" w:eastAsia="Arial" w:cs="Arial"/>
                <w:color w:val="000000" w:themeColor="text1"/>
              </w:rPr>
              <w:t xml:space="preserve"> response to local and national consultations and providing responses to the development of local and national policies and procedures.</w:t>
            </w:r>
          </w:p>
          <w:p w:rsidRPr="0035502F" w:rsidR="00A61355" w:rsidP="5BB7BA52" w:rsidRDefault="3D926735" w14:paraId="2EB15B84" w14:textId="6248B7BA">
            <w:pPr>
              <w:pStyle w:val="ListParagraph"/>
              <w:numPr>
                <w:ilvl w:val="0"/>
                <w:numId w:val="27"/>
              </w:numPr>
              <w:rPr>
                <w:rFonts w:eastAsia="" w:eastAsiaTheme="minorEastAsia"/>
                <w:color w:val="000000" w:themeColor="text1"/>
                <w:lang w:val="en-US"/>
              </w:rPr>
            </w:pPr>
            <w:r w:rsidRPr="5BB7BA52" w:rsidR="5998439D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To attend and report to workstream leads meetings</w:t>
            </w:r>
            <w:r w:rsidRPr="5BB7BA52" w:rsidR="47F116D7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 and Equation’s</w:t>
            </w:r>
            <w:r w:rsidRPr="5BB7BA52" w:rsidR="5998439D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 main trustee meeting</w:t>
            </w:r>
          </w:p>
        </w:tc>
      </w:tr>
      <w:tr w:rsidR="724FC87E" w:rsidTr="2902A52B" w14:paraId="60831608" w14:textId="77777777">
        <w:trPr>
          <w:trHeight w:val="405"/>
        </w:trPr>
        <w:tc>
          <w:tcPr>
            <w:tcW w:w="505" w:type="dxa"/>
            <w:shd w:val="clear" w:color="auto" w:fill="auto"/>
            <w:tcMar/>
          </w:tcPr>
          <w:p w:rsidR="724FC87E" w:rsidP="724FC87E" w:rsidRDefault="1E4A549D" w14:paraId="215A93A8" w14:textId="5DA05E84">
            <w:pPr>
              <w:pStyle w:val="Header"/>
              <w:rPr>
                <w:rFonts w:ascii="Arial" w:hAnsi="Arial" w:cs="Arial"/>
              </w:rPr>
            </w:pPr>
            <w:r w:rsidRPr="07AF7D1E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="33E721AA" w:rsidP="724FC87E" w:rsidRDefault="33E721AA" w14:paraId="4595E838" w14:textId="1A98C649">
            <w:pPr>
              <w:pStyle w:val="ListParagraph"/>
              <w:ind w:left="0"/>
              <w:rPr>
                <w:rFonts w:ascii="Arial" w:hAnsi="Arial" w:eastAsia="Arial" w:cs="Arial"/>
                <w:lang w:val="en-US"/>
              </w:rPr>
            </w:pPr>
            <w:r w:rsidRPr="724FC87E">
              <w:rPr>
                <w:rFonts w:ascii="Arial" w:hAnsi="Arial" w:eastAsia="Arial" w:cs="Arial"/>
                <w:b/>
                <w:bCs/>
                <w:lang w:val="en-US"/>
              </w:rPr>
              <w:t>Team</w:t>
            </w:r>
            <w:r w:rsidRPr="724FC87E">
              <w:rPr>
                <w:rFonts w:ascii="Arial" w:hAnsi="Arial" w:eastAsia="Arial" w:cs="Arial"/>
                <w:lang w:val="en-US"/>
              </w:rPr>
              <w:t xml:space="preserve"> </w:t>
            </w:r>
          </w:p>
        </w:tc>
      </w:tr>
      <w:tr w:rsidR="724FC87E" w:rsidTr="2902A52B" w14:paraId="47E5F9FE" w14:textId="77777777">
        <w:trPr>
          <w:trHeight w:val="600"/>
        </w:trPr>
        <w:tc>
          <w:tcPr>
            <w:tcW w:w="505" w:type="dxa"/>
            <w:shd w:val="clear" w:color="auto" w:fill="auto"/>
            <w:tcMar/>
          </w:tcPr>
          <w:p w:rsidR="724FC87E" w:rsidP="724FC87E" w:rsidRDefault="724FC87E" w14:paraId="5EB32AEE" w14:textId="1B74B105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8511" w:type="dxa"/>
            <w:shd w:val="clear" w:color="auto" w:fill="auto"/>
            <w:tcMar/>
          </w:tcPr>
          <w:p w:rsidR="30ACB9EB" w:rsidP="07AF7D1E" w:rsidRDefault="30ACB9EB" w14:paraId="7E6FA6D1" w14:textId="7D7A15C8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lang w:val="en-US"/>
              </w:rPr>
            </w:pPr>
            <w:r w:rsidRPr="07AF7D1E">
              <w:rPr>
                <w:rFonts w:ascii="Arial" w:hAnsi="Arial" w:eastAsia="Arial" w:cs="Arial"/>
                <w:lang w:val="en-US"/>
              </w:rPr>
              <w:t xml:space="preserve">Recruit, induct, supervise and appraise performance of </w:t>
            </w:r>
            <w:r w:rsidRPr="00232440" w:rsidR="00232440">
              <w:rPr>
                <w:rFonts w:ascii="Arial" w:hAnsi="Arial" w:eastAsia="Arial" w:cs="Arial"/>
                <w:lang w:val="en-US"/>
              </w:rPr>
              <w:t>Equations Domestic Abuse Service for Men</w:t>
            </w:r>
            <w:r w:rsidRPr="07AF7D1E">
              <w:rPr>
                <w:rFonts w:ascii="Arial" w:hAnsi="Arial" w:eastAsia="Arial" w:cs="Arial"/>
                <w:lang w:val="en-US"/>
              </w:rPr>
              <w:t xml:space="preserve"> team</w:t>
            </w:r>
          </w:p>
          <w:p w:rsidR="01524054" w:rsidP="07AF7D1E" w:rsidRDefault="01524054" w14:paraId="736193D6" w14:textId="7E6996F2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7AF7D1E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Support on the recruitment, induction and supervision of volunteers </w:t>
            </w:r>
            <w:r w:rsidR="00667BEC">
              <w:rPr>
                <w:rFonts w:ascii="Arial" w:hAnsi="Arial" w:eastAsia="Arial" w:cs="Arial"/>
                <w:color w:val="000000" w:themeColor="text1"/>
                <w:lang w:val="en-US"/>
              </w:rPr>
              <w:t>within</w:t>
            </w:r>
            <w:r w:rsidRPr="07AF7D1E">
              <w:rPr>
                <w:rFonts w:ascii="Arial" w:hAnsi="Arial" w:eastAsia="Arial" w:cs="Arial"/>
                <w:color w:val="000000" w:themeColor="text1"/>
                <w:lang w:val="en-US"/>
              </w:rPr>
              <w:t xml:space="preserve"> </w:t>
            </w:r>
            <w:r w:rsidRPr="00232440" w:rsidR="00232440">
              <w:rPr>
                <w:rFonts w:ascii="Arial" w:hAnsi="Arial" w:eastAsia="Arial" w:cs="Arial"/>
                <w:color w:val="000000" w:themeColor="text1"/>
                <w:lang w:val="en-US"/>
              </w:rPr>
              <w:t>Equations Domestic Abuse Service for Men</w:t>
            </w:r>
          </w:p>
          <w:p w:rsidR="30ACB9EB" w:rsidP="2902A52B" w:rsidRDefault="30ACB9EB" w14:paraId="6CB8AC91" w14:textId="370E134B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2902A52B" w:rsidR="3186ABD6">
              <w:rPr>
                <w:rFonts w:ascii="Arial" w:hAnsi="Arial" w:eastAsia="Arial" w:cs="Arial"/>
                <w:lang w:val="en-US"/>
              </w:rPr>
              <w:t>Ensure regular team meetings and communication</w:t>
            </w:r>
            <w:r w:rsidRPr="2902A52B" w:rsidR="5694A5D7">
              <w:rPr>
                <w:rFonts w:ascii="Arial" w:hAnsi="Arial" w:eastAsia="Arial" w:cs="Arial"/>
                <w:lang w:val="en-US"/>
              </w:rPr>
              <w:t>.</w:t>
            </w:r>
          </w:p>
          <w:p w:rsidR="724FC87E" w:rsidP="00667BEC" w:rsidRDefault="00667BEC" w14:paraId="3AEFAB5A" w14:textId="47B55AE1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5BB7BA52" w:rsidR="2A8B1B44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E</w:t>
            </w:r>
            <w:r w:rsidRPr="5BB7BA52" w:rsidR="46E501F1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nsure positive, collaborative teamwork </w:t>
            </w:r>
            <w:r w:rsidRPr="5BB7BA52" w:rsidR="0C1ECCA0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between Equations</w:t>
            </w:r>
            <w:r w:rsidRPr="5BB7BA52" w:rsidR="00232440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 Domestic Abuse Service for Men</w:t>
            </w:r>
            <w:r w:rsidRPr="5BB7BA52" w:rsidR="46E501F1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 </w:t>
            </w:r>
            <w:r w:rsidRPr="5BB7BA52" w:rsidR="5B70135C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workstream</w:t>
            </w:r>
            <w:r w:rsidRPr="5BB7BA52" w:rsidR="46E501F1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 and </w:t>
            </w:r>
            <w:r w:rsidRPr="5BB7BA52" w:rsidR="2A8B1B44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the </w:t>
            </w:r>
            <w:r w:rsidRPr="5BB7BA52" w:rsidR="46E501F1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wider Equation team.</w:t>
            </w:r>
          </w:p>
        </w:tc>
      </w:tr>
      <w:tr w:rsidRPr="0035502F" w:rsidR="00986A83" w:rsidTr="2902A52B" w14:paraId="6AC945B2" w14:textId="77777777">
        <w:tc>
          <w:tcPr>
            <w:tcW w:w="505" w:type="dxa"/>
            <w:shd w:val="clear" w:color="auto" w:fill="auto"/>
            <w:tcMar/>
          </w:tcPr>
          <w:p w:rsidRPr="0035502F" w:rsidR="00986A83" w:rsidP="441FC1FD" w:rsidRDefault="7060D1C3" w14:paraId="4A448579" w14:textId="1E8BF1B6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eastAsia="Arial" w:cs="Arial"/>
              </w:rPr>
            </w:pPr>
            <w:r w:rsidRPr="07AF7D1E">
              <w:rPr>
                <w:rFonts w:ascii="Arial" w:hAnsi="Arial" w:eastAsia="Arial" w:cs="Arial"/>
              </w:rPr>
              <w:t>4</w:t>
            </w:r>
            <w:r w:rsidRPr="07AF7D1E" w:rsidR="441FC1FD">
              <w:rPr>
                <w:rFonts w:ascii="Arial" w:hAnsi="Arial" w:eastAsia="Arial" w:cs="Arial"/>
              </w:rPr>
              <w:t>.</w:t>
            </w: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Pr="0035502F" w:rsidR="00986A83" w:rsidP="4A5A61B5" w:rsidRDefault="4A5A61B5" w14:paraId="29F9AF5D" w14:textId="6CCB49E3">
            <w:pPr>
              <w:rPr>
                <w:rFonts w:ascii="Arial" w:hAnsi="Arial" w:eastAsia="Arial" w:cs="Arial"/>
                <w:b/>
                <w:bCs/>
              </w:rPr>
            </w:pPr>
            <w:r w:rsidRPr="4A5A61B5">
              <w:rPr>
                <w:rFonts w:ascii="Arial" w:hAnsi="Arial" w:eastAsia="Arial" w:cs="Arial"/>
                <w:b/>
                <w:bCs/>
              </w:rPr>
              <w:t>Delivery</w:t>
            </w:r>
          </w:p>
        </w:tc>
      </w:tr>
      <w:tr w:rsidRPr="0035502F" w:rsidR="00986A83" w:rsidTr="2902A52B" w14:paraId="23212CAE" w14:textId="77777777">
        <w:tc>
          <w:tcPr>
            <w:tcW w:w="505" w:type="dxa"/>
            <w:shd w:val="clear" w:color="auto" w:fill="auto"/>
            <w:tcMar/>
          </w:tcPr>
          <w:p w:rsidRPr="0035502F" w:rsidR="00986A83" w:rsidP="005964F5" w:rsidRDefault="00986A83" w14:paraId="46839F5F" w14:textId="2E7FBD40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Pr="00FE10FF" w:rsidR="00B90D2C" w:rsidP="724FC87E" w:rsidRDefault="00DC2CE5" w14:paraId="0ABC1DE5" w14:textId="2AADE1EF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>
              <w:rPr>
                <w:rFonts w:ascii="Arial" w:hAnsi="Arial" w:eastAsia="Arial" w:cs="Arial"/>
                <w:lang w:val="en-US"/>
              </w:rPr>
              <w:t>Coordinate and chair</w:t>
            </w:r>
            <w:r w:rsidRPr="07AF7D1E" w:rsidR="3A23485D">
              <w:rPr>
                <w:rFonts w:ascii="Arial" w:hAnsi="Arial" w:eastAsia="Arial" w:cs="Arial"/>
                <w:lang w:val="en-US"/>
              </w:rPr>
              <w:t xml:space="preserve"> </w:t>
            </w:r>
            <w:r w:rsidRPr="00232440" w:rsidR="00232440">
              <w:rPr>
                <w:rFonts w:ascii="Arial" w:hAnsi="Arial" w:eastAsia="Arial" w:cs="Arial"/>
                <w:lang w:val="en-US"/>
              </w:rPr>
              <w:t>Equations Domestic Abuse Service for Men</w:t>
            </w:r>
            <w:r w:rsidRPr="00232440" w:rsidR="3A23485D">
              <w:rPr>
                <w:rFonts w:ascii="Arial" w:hAnsi="Arial" w:eastAsia="Arial" w:cs="Arial"/>
                <w:lang w:val="en-US"/>
              </w:rPr>
              <w:t xml:space="preserve"> </w:t>
            </w:r>
            <w:r w:rsidRPr="00232440" w:rsidR="00232440">
              <w:rPr>
                <w:rFonts w:ascii="Arial" w:hAnsi="Arial" w:eastAsia="Arial" w:cs="Arial"/>
                <w:lang w:val="en-US"/>
              </w:rPr>
              <w:t xml:space="preserve">team </w:t>
            </w:r>
            <w:r w:rsidRPr="00232440" w:rsidR="3A23485D">
              <w:rPr>
                <w:rFonts w:ascii="Arial" w:hAnsi="Arial" w:eastAsia="Arial" w:cs="Arial"/>
                <w:lang w:val="en-US"/>
              </w:rPr>
              <w:t>meetings</w:t>
            </w:r>
          </w:p>
          <w:p w:rsidRPr="00FE10FF" w:rsidR="00FE10FF" w:rsidP="5BB7BA52" w:rsidRDefault="0FBC58E0" w14:paraId="6BC1530E" w14:textId="213E57C4">
            <w:pPr>
              <w:pStyle w:val="ListParagraph"/>
              <w:numPr>
                <w:ilvl w:val="0"/>
                <w:numId w:val="28"/>
              </w:numPr>
              <w:rPr>
                <w:rFonts w:ascii="Arial," w:hAnsi="Arial," w:eastAsia="Arial," w:cs="Arial,"/>
                <w:lang w:val="en-US"/>
              </w:rPr>
            </w:pPr>
            <w:r w:rsidRPr="5BB7BA52" w:rsidR="3C16E4DB">
              <w:rPr>
                <w:rFonts w:ascii="Arial" w:hAnsi="Arial" w:eastAsia="Arial" w:cs="Arial"/>
                <w:lang w:val="en-US"/>
              </w:rPr>
              <w:t>Attend and/or Chair partnerships meetings with</w:t>
            </w:r>
            <w:r w:rsidRPr="5BB7BA52" w:rsidR="6A0067B4">
              <w:rPr>
                <w:rFonts w:ascii="Arial" w:hAnsi="Arial" w:eastAsia="Arial" w:cs="Arial"/>
                <w:lang w:val="en-US"/>
              </w:rPr>
              <w:t xml:space="preserve"> statutory and voluntary </w:t>
            </w:r>
            <w:r w:rsidRPr="5BB7BA52" w:rsidR="6A0067B4">
              <w:rPr>
                <w:rFonts w:ascii="Arial" w:hAnsi="Arial" w:eastAsia="Arial" w:cs="Arial"/>
                <w:lang w:val="en-US"/>
              </w:rPr>
              <w:t>sector</w:t>
            </w:r>
            <w:r w:rsidRPr="5BB7BA52" w:rsidR="6A0067B4">
              <w:rPr>
                <w:rFonts w:ascii="Arial" w:hAnsi="Arial" w:eastAsia="Arial" w:cs="Arial"/>
                <w:lang w:val="en-US"/>
              </w:rPr>
              <w:t xml:space="preserve"> meetings</w:t>
            </w:r>
          </w:p>
          <w:p w:rsidRPr="00EC5CA8" w:rsidR="00EC5CA8" w:rsidP="00EC5CA8" w:rsidRDefault="008C43DB" w14:paraId="637648E4" w14:textId="69FC0B08">
            <w:pPr>
              <w:pStyle w:val="ListParagraph"/>
              <w:numPr>
                <w:ilvl w:val="0"/>
                <w:numId w:val="28"/>
              </w:numPr>
              <w:rPr>
                <w:rStyle w:val="eop"/>
                <w:lang w:val="en-US"/>
              </w:rPr>
            </w:pPr>
            <w:r w:rsidRPr="2902A52B" w:rsidR="0F7F2810">
              <w:rPr>
                <w:rStyle w:val="normaltextrun"/>
                <w:rFonts w:ascii="Helvetica" w:hAnsi="Helvetica" w:cs="Helvetica"/>
              </w:rPr>
              <w:t xml:space="preserve">Support with the delivery of </w:t>
            </w:r>
            <w:r w:rsidRPr="2902A52B" w:rsidR="0F7F2810">
              <w:rPr>
                <w:rStyle w:val="normaltextrun"/>
                <w:rFonts w:ascii="Helvetica" w:hAnsi="Helvetica" w:cs="Helvetica"/>
              </w:rPr>
              <w:t>a</w:t>
            </w:r>
            <w:r w:rsidRPr="2902A52B" w:rsidR="033DA411">
              <w:rPr>
                <w:rStyle w:val="normaltextrun"/>
                <w:rFonts w:ascii="Helvetica" w:hAnsi="Helvetica" w:cs="Helvetica"/>
              </w:rPr>
              <w:t>n</w:t>
            </w:r>
            <w:r w:rsidRPr="2902A52B" w:rsidR="0F7F2810">
              <w:rPr>
                <w:rStyle w:val="normaltextrun"/>
                <w:rFonts w:ascii="Helvetica" w:hAnsi="Helvetica" w:cs="Helvetica"/>
              </w:rPr>
              <w:t xml:space="preserve"> </w:t>
            </w:r>
            <w:commentRangeStart w:id="7"/>
            <w:r w:rsidRPr="2902A52B" w:rsidR="0F7F2810">
              <w:rPr>
                <w:rStyle w:val="normaltextrun"/>
                <w:rFonts w:ascii="Helvetica" w:hAnsi="Helvetica" w:cs="Helvetica"/>
              </w:rPr>
              <w:t>I</w:t>
            </w:r>
            <w:r w:rsidRPr="2902A52B" w:rsidR="00A71BF3">
              <w:rPr>
                <w:rStyle w:val="normaltextrun"/>
                <w:rFonts w:ascii="Helvetica" w:hAnsi="Helvetica" w:cs="Helvetica"/>
              </w:rPr>
              <w:t>ndependent</w:t>
            </w:r>
            <w:r w:rsidRPr="2902A52B" w:rsidR="00A71BF3">
              <w:rPr>
                <w:rStyle w:val="normaltextrun"/>
                <w:rFonts w:ascii="Helvetica" w:hAnsi="Helvetica" w:cs="Helvetica"/>
              </w:rPr>
              <w:t xml:space="preserve"> </w:t>
            </w:r>
            <w:r w:rsidRPr="2902A52B" w:rsidR="0F7F2810">
              <w:rPr>
                <w:rStyle w:val="normaltextrun"/>
                <w:rFonts w:ascii="Helvetica" w:hAnsi="Helvetica" w:cs="Helvetica"/>
              </w:rPr>
              <w:t>D</w:t>
            </w:r>
            <w:r w:rsidRPr="2902A52B" w:rsidR="00A71BF3">
              <w:rPr>
                <w:rStyle w:val="normaltextrun"/>
                <w:rFonts w:ascii="Helvetica" w:hAnsi="Helvetica" w:cs="Helvetica"/>
              </w:rPr>
              <w:t xml:space="preserve">omestic </w:t>
            </w:r>
            <w:r w:rsidRPr="2902A52B" w:rsidR="0F7F2810">
              <w:rPr>
                <w:rStyle w:val="normaltextrun"/>
                <w:rFonts w:ascii="Helvetica" w:hAnsi="Helvetica" w:cs="Helvetica"/>
              </w:rPr>
              <w:t>V</w:t>
            </w:r>
            <w:r w:rsidRPr="2902A52B" w:rsidR="00A71BF3">
              <w:rPr>
                <w:rStyle w:val="normaltextrun"/>
                <w:rFonts w:ascii="Helvetica" w:hAnsi="Helvetica" w:cs="Helvetica"/>
              </w:rPr>
              <w:t xml:space="preserve">iolence </w:t>
            </w:r>
            <w:r w:rsidRPr="2902A52B" w:rsidR="4CB132A4">
              <w:rPr>
                <w:rStyle w:val="normaltextrun"/>
                <w:rFonts w:ascii="Helvetica" w:hAnsi="Helvetica" w:cs="Helvetica"/>
              </w:rPr>
              <w:t>Advocacy Service</w:t>
            </w:r>
            <w:commentRangeEnd w:id="7"/>
            <w:r>
              <w:rPr>
                <w:rStyle w:val="CommentReference"/>
              </w:rPr>
              <w:commentReference w:id="7"/>
            </w:r>
            <w:r w:rsidRPr="2902A52B" w:rsidR="0F7F2810">
              <w:rPr>
                <w:rStyle w:val="normaltextrun"/>
                <w:rFonts w:ascii="Helvetica" w:hAnsi="Helvetica" w:cs="Helvetica"/>
              </w:rPr>
              <w:t xml:space="preserve"> for men who are </w:t>
            </w:r>
            <w:r w:rsidRPr="2902A52B" w:rsidR="0F7F2810">
              <w:rPr>
                <w:rStyle w:val="normaltextrun"/>
                <w:rFonts w:ascii="Helvetica" w:hAnsi="Helvetica" w:cs="Helvetica"/>
              </w:rPr>
              <w:t>high risk</w:t>
            </w:r>
            <w:r w:rsidRPr="2902A52B" w:rsidR="0F7F2810">
              <w:rPr>
                <w:rStyle w:val="normaltextrun"/>
                <w:rFonts w:ascii="Helvetica" w:hAnsi="Helvetica" w:cs="Helvetica"/>
              </w:rPr>
              <w:t xml:space="preserve"> survivors,</w:t>
            </w:r>
            <w:r w:rsidRPr="2902A52B" w:rsidR="0C58A203">
              <w:rPr>
                <w:rStyle w:val="normaltextrun"/>
                <w:rFonts w:ascii="Helvetica" w:hAnsi="Helvetica" w:cs="Helvetica"/>
              </w:rPr>
              <w:t xml:space="preserve"> in addition to other male survivors experiencing domestic violence and abuse,</w:t>
            </w:r>
            <w:r w:rsidRPr="2902A52B" w:rsidR="0F7F2810">
              <w:rPr>
                <w:rStyle w:val="normaltextrun"/>
                <w:rFonts w:ascii="Helvetica" w:hAnsi="Helvetica" w:cs="Helvetica"/>
              </w:rPr>
              <w:t xml:space="preserve"> including </w:t>
            </w:r>
            <w:r w:rsidRPr="2902A52B" w:rsidR="00A71BF3">
              <w:rPr>
                <w:rStyle w:val="normaltextrun"/>
                <w:rFonts w:ascii="Helvetica" w:hAnsi="Helvetica" w:cs="Helvetica"/>
              </w:rPr>
              <w:t xml:space="preserve">ensuring efficiency of service as well as </w:t>
            </w:r>
            <w:r w:rsidRPr="2902A52B" w:rsidR="0F7F2810">
              <w:rPr>
                <w:rStyle w:val="normaltextrun"/>
                <w:rFonts w:ascii="Helvetica" w:hAnsi="Helvetica" w:cs="Helvetica"/>
              </w:rPr>
              <w:t xml:space="preserve">completing risk assessments, developing safety </w:t>
            </w:r>
            <w:r w:rsidRPr="2902A52B" w:rsidR="0F7F2810">
              <w:rPr>
                <w:rStyle w:val="normaltextrun"/>
                <w:rFonts w:ascii="Helvetica" w:hAnsi="Helvetica" w:cs="Helvetica"/>
              </w:rPr>
              <w:t>plans</w:t>
            </w:r>
            <w:r w:rsidRPr="2902A52B" w:rsidR="0F7F2810">
              <w:rPr>
                <w:rStyle w:val="normaltextrun"/>
                <w:rFonts w:ascii="Helvetica" w:hAnsi="Helvetica" w:cs="Helvetica"/>
              </w:rPr>
              <w:t xml:space="preserve"> and supporting through the criminal justice system.</w:t>
            </w:r>
            <w:r w:rsidRPr="2902A52B" w:rsidR="0F7F2810">
              <w:rPr>
                <w:rStyle w:val="eop"/>
                <w:rFonts w:ascii="Helvetica" w:hAnsi="Helvetica" w:cs="Helvetica"/>
              </w:rPr>
              <w:t> </w:t>
            </w:r>
            <w:r w:rsidRPr="2902A52B" w:rsidR="0F7F2810">
              <w:rPr>
                <w:rStyle w:val="eop"/>
                <w:rFonts w:ascii="Helvetica" w:hAnsi="Helvetica" w:cs="Helvetica"/>
              </w:rPr>
              <w:t> </w:t>
            </w:r>
          </w:p>
          <w:p w:rsidRPr="00EC5CA8" w:rsidR="00EC5CA8" w:rsidP="00EC5CA8" w:rsidRDefault="008C43DB" w14:paraId="29AF434A" w14:textId="77777777">
            <w:pPr>
              <w:pStyle w:val="ListParagraph"/>
              <w:numPr>
                <w:ilvl w:val="0"/>
                <w:numId w:val="28"/>
              </w:numPr>
              <w:rPr>
                <w:rStyle w:val="eop"/>
                <w:lang w:val="en-US"/>
              </w:rPr>
            </w:pPr>
            <w:r w:rsidRPr="5BB7BA52" w:rsidR="36B8B2BB">
              <w:rPr>
                <w:rStyle w:val="normaltextrun"/>
                <w:rFonts w:ascii="Helvetica" w:hAnsi="Helvetica" w:cs="Helvetica"/>
              </w:rPr>
              <w:t>Support with the delivery of high quality non-domestic abuse stalking support service to men experiencing high risk stalking. </w:t>
            </w:r>
            <w:r w:rsidRPr="5BB7BA52" w:rsidR="36B8B2BB">
              <w:rPr>
                <w:rStyle w:val="eop"/>
                <w:rFonts w:ascii="Helvetica" w:hAnsi="Helvetica" w:cs="Helvetica"/>
              </w:rPr>
              <w:t> </w:t>
            </w:r>
          </w:p>
          <w:p w:rsidRPr="0035502F" w:rsidR="008C43DB" w:rsidP="00FE10FF" w:rsidRDefault="008C43DB" w14:paraId="4285D3F5" w14:textId="01D98321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 w:rsidRPr="153BC6AC" w:rsidR="5D2160B6">
              <w:rPr>
                <w:rStyle w:val="normaltextrun"/>
                <w:rFonts w:ascii="Helvetica" w:hAnsi="Helvetica" w:cs="Helvetica"/>
              </w:rPr>
              <w:t>Deliver on</w:t>
            </w:r>
            <w:r w:rsidRPr="153BC6AC" w:rsidR="4BEF5FED">
              <w:rPr>
                <w:rStyle w:val="normaltextrun"/>
                <w:rFonts w:ascii="Helvetica" w:hAnsi="Helvetica" w:cs="Helvetica"/>
              </w:rPr>
              <w:t xml:space="preserve"> Equation’s Working with Men Experiencing Abuse </w:t>
            </w:r>
            <w:r w:rsidRPr="153BC6AC" w:rsidR="00A71BF3">
              <w:rPr>
                <w:rStyle w:val="normaltextrun"/>
                <w:rFonts w:ascii="Helvetica" w:hAnsi="Helvetica" w:cs="Helvetica"/>
              </w:rPr>
              <w:t>training for professionals to raise awareness and increase skills in responding to male survivors of domestic abuse.</w:t>
            </w:r>
          </w:p>
        </w:tc>
      </w:tr>
      <w:tr w:rsidRPr="0035502F" w:rsidR="00986A83" w:rsidTr="2902A52B" w14:paraId="4FC8A487" w14:textId="77777777">
        <w:tc>
          <w:tcPr>
            <w:tcW w:w="505" w:type="dxa"/>
            <w:shd w:val="clear" w:color="auto" w:fill="auto"/>
            <w:tcMar/>
          </w:tcPr>
          <w:p w:rsidRPr="0035502F" w:rsidR="00986A83" w:rsidP="441FC1FD" w:rsidRDefault="08DF633D" w14:paraId="4ABBDE69" w14:textId="1E58EDC0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eastAsia="Arial" w:cs="Arial"/>
              </w:rPr>
            </w:pPr>
            <w:r w:rsidRPr="07AF7D1E">
              <w:rPr>
                <w:rFonts w:ascii="Arial" w:hAnsi="Arial" w:eastAsia="Arial" w:cs="Arial"/>
              </w:rPr>
              <w:lastRenderedPageBreak/>
              <w:t>5</w:t>
            </w:r>
            <w:r w:rsidRPr="07AF7D1E" w:rsidR="441FC1FD">
              <w:rPr>
                <w:rFonts w:ascii="Arial" w:hAnsi="Arial" w:eastAsia="Arial" w:cs="Arial"/>
              </w:rPr>
              <w:t>.</w:t>
            </w: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Pr="0035502F" w:rsidR="00986A83" w:rsidP="4A5A61B5" w:rsidRDefault="4A5A61B5" w14:paraId="17952567" w14:textId="4DDE8BC4">
            <w:pPr>
              <w:rPr>
                <w:rFonts w:ascii="Arial" w:hAnsi="Arial" w:eastAsia="Arial" w:cs="Arial"/>
                <w:b/>
                <w:bCs/>
              </w:rPr>
            </w:pPr>
            <w:r w:rsidRPr="4A5A61B5">
              <w:rPr>
                <w:rFonts w:ascii="Arial" w:hAnsi="Arial" w:eastAsia="Arial" w:cs="Arial"/>
                <w:b/>
                <w:bCs/>
              </w:rPr>
              <w:t>Monitoring and Quality Assurance</w:t>
            </w:r>
          </w:p>
        </w:tc>
      </w:tr>
      <w:tr w:rsidRPr="0035502F" w:rsidR="00986A83" w:rsidTr="2902A52B" w14:paraId="6F7F42ED" w14:textId="77777777">
        <w:tc>
          <w:tcPr>
            <w:tcW w:w="505" w:type="dxa"/>
            <w:shd w:val="clear" w:color="auto" w:fill="auto"/>
            <w:tcMar/>
          </w:tcPr>
          <w:p w:rsidRPr="0035502F" w:rsidR="00986A83" w:rsidP="005964F5" w:rsidRDefault="00986A83" w14:paraId="54FF15EF" w14:textId="193F4823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Pr="0035502F" w:rsidR="00FF1D7F" w:rsidP="441FC1FD" w:rsidRDefault="7FE88A1E" w14:paraId="6CF015BB" w14:textId="04AC5510">
            <w:pPr>
              <w:pStyle w:val="ListParagraph"/>
              <w:numPr>
                <w:ilvl w:val="0"/>
                <w:numId w:val="37"/>
              </w:numPr>
              <w:rPr>
                <w:rFonts w:ascii="Arial" w:hAnsi="Arial" w:eastAsia="Arial" w:cs="Arial"/>
              </w:rPr>
            </w:pPr>
            <w:r w:rsidRPr="2902A52B" w:rsidR="42C6DD09">
              <w:rPr>
                <w:rFonts w:ascii="Arial" w:hAnsi="Arial" w:eastAsia="Arial" w:cs="Arial"/>
              </w:rPr>
              <w:t xml:space="preserve">Ensure </w:t>
            </w:r>
            <w:r w:rsidRPr="2902A52B" w:rsidR="00232440">
              <w:rPr>
                <w:rFonts w:ascii="Arial" w:hAnsi="Arial" w:eastAsia="Arial" w:cs="Arial"/>
              </w:rPr>
              <w:t>Equation</w:t>
            </w:r>
            <w:r w:rsidRPr="2902A52B" w:rsidR="0D74FD00">
              <w:rPr>
                <w:rFonts w:ascii="Arial" w:hAnsi="Arial" w:eastAsia="Arial" w:cs="Arial"/>
              </w:rPr>
              <w:t>’</w:t>
            </w:r>
            <w:r w:rsidRPr="2902A52B" w:rsidR="00232440">
              <w:rPr>
                <w:rFonts w:ascii="Arial" w:hAnsi="Arial" w:eastAsia="Arial" w:cs="Arial"/>
              </w:rPr>
              <w:t>s Domestic Abuse Service for Men</w:t>
            </w:r>
            <w:r w:rsidRPr="2902A52B" w:rsidR="42C6DD09">
              <w:rPr>
                <w:rFonts w:ascii="Arial" w:hAnsi="Arial" w:eastAsia="Arial" w:cs="Arial"/>
              </w:rPr>
              <w:t xml:space="preserve"> team </w:t>
            </w:r>
            <w:r w:rsidRPr="2902A52B" w:rsidR="42C6DD09">
              <w:rPr>
                <w:rFonts w:ascii="Arial" w:hAnsi="Arial" w:eastAsia="Arial" w:cs="Arial"/>
              </w:rPr>
              <w:t>c</w:t>
            </w:r>
            <w:r w:rsidRPr="2902A52B" w:rsidR="441FC1FD">
              <w:rPr>
                <w:rFonts w:ascii="Arial" w:hAnsi="Arial" w:eastAsia="Arial" w:cs="Arial"/>
              </w:rPr>
              <w:t>ollec</w:t>
            </w:r>
            <w:r w:rsidRPr="2902A52B" w:rsidR="331EE35D">
              <w:rPr>
                <w:rFonts w:ascii="Arial" w:hAnsi="Arial" w:eastAsia="Arial" w:cs="Arial"/>
              </w:rPr>
              <w:t xml:space="preserve">t, </w:t>
            </w:r>
            <w:r w:rsidRPr="2902A52B" w:rsidR="441FC1FD">
              <w:rPr>
                <w:rFonts w:ascii="Arial" w:hAnsi="Arial" w:eastAsia="Arial" w:cs="Arial"/>
              </w:rPr>
              <w:t>collate</w:t>
            </w:r>
            <w:r w:rsidRPr="2902A52B" w:rsidR="2162EF3A">
              <w:rPr>
                <w:rFonts w:ascii="Arial" w:hAnsi="Arial" w:eastAsia="Arial" w:cs="Arial"/>
              </w:rPr>
              <w:t xml:space="preserve"> and analyse</w:t>
            </w:r>
            <w:r w:rsidRPr="2902A52B" w:rsidR="441FC1FD">
              <w:rPr>
                <w:rFonts w:ascii="Arial" w:hAnsi="Arial" w:eastAsia="Arial" w:cs="Arial"/>
              </w:rPr>
              <w:t xml:space="preserve"> monitoring data and generate reports for internal and external use. </w:t>
            </w:r>
          </w:p>
          <w:p w:rsidRPr="0035502F" w:rsidR="00986A83" w:rsidP="4A5A61B5" w:rsidRDefault="441FC1FD" w14:paraId="5D33FC89" w14:textId="2442018E">
            <w:pPr>
              <w:pStyle w:val="ListParagraph"/>
              <w:numPr>
                <w:ilvl w:val="0"/>
                <w:numId w:val="37"/>
              </w:numPr>
              <w:rPr>
                <w:rFonts w:ascii="Arial" w:hAnsi="Arial" w:eastAsia="Arial" w:cs="Arial"/>
              </w:rPr>
            </w:pPr>
            <w:r w:rsidRPr="724FC87E">
              <w:rPr>
                <w:rFonts w:ascii="Arial" w:hAnsi="Arial" w:eastAsia="Arial" w:cs="Arial"/>
              </w:rPr>
              <w:t xml:space="preserve">Quality assure </w:t>
            </w:r>
            <w:r w:rsidRPr="00232440" w:rsidR="00232440">
              <w:rPr>
                <w:rFonts w:ascii="Arial" w:hAnsi="Arial" w:eastAsia="Arial" w:cs="Arial"/>
              </w:rPr>
              <w:t>Equations Domestic Abuse Service for Men</w:t>
            </w:r>
            <w:r w:rsidRPr="724FC87E">
              <w:rPr>
                <w:rFonts w:ascii="Arial" w:hAnsi="Arial" w:eastAsia="Arial" w:cs="Arial"/>
              </w:rPr>
              <w:t xml:space="preserve"> content and delivery to ensure it is current and continues to effectively meet the requirements of stakeholders </w:t>
            </w:r>
          </w:p>
          <w:p w:rsidRPr="0035502F" w:rsidR="00986A83" w:rsidP="4A5A61B5" w:rsidRDefault="441FC1FD" w14:paraId="58F95002" w14:textId="70B3385D">
            <w:pPr>
              <w:pStyle w:val="ListParagraph"/>
              <w:numPr>
                <w:ilvl w:val="0"/>
                <w:numId w:val="37"/>
              </w:numPr>
              <w:rPr>
                <w:rFonts w:ascii="Arial" w:hAnsi="Arial" w:eastAsia="Arial" w:cs="Arial"/>
              </w:rPr>
            </w:pPr>
            <w:r w:rsidRPr="62CEA9E2" w:rsidR="441FC1FD">
              <w:rPr>
                <w:rFonts w:ascii="Arial" w:hAnsi="Arial" w:eastAsia="Arial" w:cs="Arial"/>
              </w:rPr>
              <w:t>Communicate best practice, Equat</w:t>
            </w:r>
            <w:r w:rsidRPr="62CEA9E2" w:rsidR="37646866">
              <w:rPr>
                <w:rFonts w:ascii="Arial" w:hAnsi="Arial" w:eastAsia="Arial" w:cs="Arial"/>
              </w:rPr>
              <w:t>ions</w:t>
            </w:r>
            <w:r w:rsidRPr="62CEA9E2" w:rsidR="441FC1FD">
              <w:rPr>
                <w:rFonts w:ascii="Arial" w:hAnsi="Arial" w:eastAsia="Arial" w:cs="Arial"/>
              </w:rPr>
              <w:t xml:space="preserve"> updates and evaluation data to wider Equation team</w:t>
            </w:r>
          </w:p>
        </w:tc>
      </w:tr>
      <w:tr w:rsidRPr="0035502F" w:rsidR="00986A83" w:rsidTr="2902A52B" w14:paraId="312AF384" w14:textId="77777777">
        <w:tc>
          <w:tcPr>
            <w:tcW w:w="505" w:type="dxa"/>
            <w:shd w:val="clear" w:color="auto" w:fill="auto"/>
            <w:tcMar/>
          </w:tcPr>
          <w:p w:rsidRPr="0035502F" w:rsidR="00986A83" w:rsidP="441FC1FD" w:rsidRDefault="441FC1FD" w14:paraId="79FD1CBD" w14:textId="681705E2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eastAsia="Arial" w:cs="Arial"/>
              </w:rPr>
            </w:pPr>
            <w:r w:rsidRPr="441FC1FD">
              <w:rPr>
                <w:rFonts w:ascii="Arial" w:hAnsi="Arial" w:eastAsia="Arial" w:cs="Arial"/>
              </w:rPr>
              <w:t>6.</w:t>
            </w: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Pr="0035502F" w:rsidR="00986A83" w:rsidP="4A5A61B5" w:rsidRDefault="4A5A61B5" w14:paraId="2514FC97" w14:textId="10EAEBB5">
            <w:pPr>
              <w:rPr>
                <w:rFonts w:ascii="Arial" w:hAnsi="Arial" w:eastAsia="Arial" w:cs="Arial"/>
                <w:b/>
                <w:bCs/>
              </w:rPr>
            </w:pPr>
            <w:r w:rsidRPr="4A5A61B5">
              <w:rPr>
                <w:rFonts w:ascii="Arial" w:hAnsi="Arial" w:eastAsia="Arial" w:cs="Arial"/>
                <w:b/>
                <w:bCs/>
              </w:rPr>
              <w:t>Marketing</w:t>
            </w:r>
          </w:p>
        </w:tc>
      </w:tr>
      <w:tr w:rsidRPr="0035502F" w:rsidR="00986A83" w:rsidTr="2902A52B" w14:paraId="23DAFD07" w14:textId="77777777">
        <w:tc>
          <w:tcPr>
            <w:tcW w:w="505" w:type="dxa"/>
            <w:shd w:val="clear" w:color="auto" w:fill="auto"/>
            <w:tcMar/>
          </w:tcPr>
          <w:p w:rsidRPr="0035502F" w:rsidR="00986A83" w:rsidP="005964F5" w:rsidRDefault="00986A83" w14:paraId="21824ACD" w14:textId="77777777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Pr="0035502F" w:rsidR="0035502F" w:rsidP="4A5A61B5" w:rsidRDefault="4A5A61B5" w14:paraId="41ABD09D" w14:textId="274B0A2C">
            <w:pPr>
              <w:pStyle w:val="ListParagraph"/>
              <w:numPr>
                <w:ilvl w:val="0"/>
                <w:numId w:val="36"/>
              </w:numPr>
              <w:rPr>
                <w:rFonts w:ascii="Arial," w:hAnsi="Arial," w:eastAsia="Arial," w:cs="Arial,"/>
              </w:rPr>
            </w:pPr>
            <w:r w:rsidRPr="153BC6AC" w:rsidR="4A5A61B5">
              <w:rPr>
                <w:rFonts w:ascii="Arial" w:hAnsi="Arial" w:eastAsia="Arial" w:cs="Arial"/>
              </w:rPr>
              <w:t xml:space="preserve">Work with Equation’s </w:t>
            </w:r>
            <w:r w:rsidRPr="153BC6AC" w:rsidR="173E74BE">
              <w:rPr>
                <w:rFonts w:ascii="Arial" w:hAnsi="Arial" w:eastAsia="Arial" w:cs="Arial"/>
              </w:rPr>
              <w:t>Communications</w:t>
            </w:r>
            <w:r w:rsidRPr="153BC6AC" w:rsidR="4A5A61B5">
              <w:rPr>
                <w:rFonts w:ascii="Arial" w:hAnsi="Arial" w:eastAsia="Arial" w:cs="Arial"/>
              </w:rPr>
              <w:t xml:space="preserve"> team to ensure </w:t>
            </w:r>
            <w:r w:rsidRPr="153BC6AC" w:rsidR="4DAD7D54">
              <w:rPr>
                <w:rFonts w:ascii="Arial" w:hAnsi="Arial" w:eastAsia="Arial" w:cs="Arial"/>
              </w:rPr>
              <w:t>Equation’s Domestic</w:t>
            </w:r>
            <w:r w:rsidRPr="153BC6AC" w:rsidR="00232440">
              <w:rPr>
                <w:rFonts w:ascii="Arial" w:hAnsi="Arial" w:eastAsia="Arial" w:cs="Arial"/>
              </w:rPr>
              <w:t xml:space="preserve"> Abuse Service for Men</w:t>
            </w:r>
            <w:r w:rsidRPr="153BC6AC" w:rsidR="4A5A61B5">
              <w:rPr>
                <w:rFonts w:ascii="Arial" w:hAnsi="Arial" w:eastAsia="Arial" w:cs="Arial"/>
              </w:rPr>
              <w:t xml:space="preserve"> are effectively promoted locally and nationally </w:t>
            </w:r>
          </w:p>
          <w:p w:rsidRPr="0035502F" w:rsidR="00986A83" w:rsidP="4A5A61B5" w:rsidRDefault="4A5A61B5" w14:paraId="1E7C5BD0" w14:textId="7D038A68">
            <w:pPr>
              <w:pStyle w:val="ListParagraph"/>
              <w:numPr>
                <w:ilvl w:val="0"/>
                <w:numId w:val="36"/>
              </w:numPr>
              <w:rPr>
                <w:rFonts w:ascii="Arial," w:hAnsi="Arial," w:eastAsia="Arial," w:cs="Arial,"/>
              </w:rPr>
            </w:pPr>
            <w:r w:rsidRPr="4A5A61B5">
              <w:rPr>
                <w:rFonts w:ascii="Arial" w:hAnsi="Arial" w:eastAsia="Arial" w:cs="Arial"/>
              </w:rPr>
              <w:t>Complete interviews with the media for promotional purposes or to respond to a news story in line with Equation's identity, in collaboration with the marketing officer</w:t>
            </w:r>
          </w:p>
        </w:tc>
      </w:tr>
      <w:tr w:rsidR="07AF7D1E" w:rsidTr="2902A52B" w14:paraId="3071ABE6" w14:textId="77777777">
        <w:tc>
          <w:tcPr>
            <w:tcW w:w="505" w:type="dxa"/>
            <w:shd w:val="clear" w:color="auto" w:fill="auto"/>
            <w:tcMar/>
          </w:tcPr>
          <w:p w:rsidR="16FBEDD9" w:rsidP="07AF7D1E" w:rsidRDefault="16FBEDD9" w14:paraId="2F1ABF4D" w14:textId="3AEBA76B">
            <w:pPr>
              <w:pStyle w:val="Header"/>
              <w:rPr>
                <w:rFonts w:ascii="Arial" w:hAnsi="Arial" w:cs="Arial"/>
              </w:rPr>
            </w:pPr>
            <w:r w:rsidRPr="07AF7D1E">
              <w:rPr>
                <w:rFonts w:ascii="Arial" w:hAnsi="Arial" w:cs="Arial"/>
              </w:rPr>
              <w:t>7.</w:t>
            </w: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="16FBEDD9" w:rsidP="07AF7D1E" w:rsidRDefault="16FBEDD9" w14:paraId="5491A14F" w14:textId="311651C0">
            <w:pPr>
              <w:pStyle w:val="ListParagraph"/>
              <w:ind w:left="0"/>
              <w:rPr>
                <w:rFonts w:ascii="Arial" w:hAnsi="Arial" w:eastAsia="Arial" w:cs="Arial"/>
                <w:b/>
                <w:bCs/>
              </w:rPr>
            </w:pPr>
            <w:r w:rsidRPr="07AF7D1E">
              <w:rPr>
                <w:rFonts w:ascii="Arial" w:hAnsi="Arial" w:eastAsia="Arial" w:cs="Arial"/>
                <w:b/>
                <w:bCs/>
              </w:rPr>
              <w:t>Finance</w:t>
            </w:r>
          </w:p>
        </w:tc>
      </w:tr>
      <w:tr w:rsidR="07AF7D1E" w:rsidTr="2902A52B" w14:paraId="0D63904F" w14:textId="77777777">
        <w:tc>
          <w:tcPr>
            <w:tcW w:w="505" w:type="dxa"/>
            <w:shd w:val="clear" w:color="auto" w:fill="auto"/>
            <w:tcMar/>
          </w:tcPr>
          <w:p w:rsidR="07AF7D1E" w:rsidP="07AF7D1E" w:rsidRDefault="07AF7D1E" w14:paraId="4F5159B9" w14:textId="31291DE6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="17271153" w:rsidP="62CEA9E2" w:rsidRDefault="17271153" w14:paraId="643A8C37" w14:textId="7A7EFE6F">
            <w:pPr>
              <w:pStyle w:val="ListParagraph"/>
              <w:numPr>
                <w:ilvl w:val="0"/>
                <w:numId w:val="7"/>
              </w:numPr>
              <w:rPr>
                <w:rFonts w:eastAsia="" w:eastAsiaTheme="minorEastAsia"/>
                <w:color w:val="000000" w:themeColor="text1"/>
              </w:rPr>
            </w:pPr>
            <w:r w:rsidRPr="2902A52B" w:rsidR="6DDE9FDC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Work with the </w:t>
            </w:r>
            <w:r w:rsidRPr="2902A52B" w:rsidR="78D37B50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Head of Service</w:t>
            </w:r>
            <w:r w:rsidRPr="2902A52B" w:rsidR="6DDE9FDC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 and </w:t>
            </w:r>
            <w:r w:rsidRPr="2902A52B" w:rsidR="7F0A8A43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F</w:t>
            </w:r>
            <w:r w:rsidRPr="2902A52B" w:rsidR="6DDE9FDC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inance </w:t>
            </w:r>
            <w:r w:rsidRPr="2902A52B" w:rsidR="27732173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Team to</w:t>
            </w:r>
            <w:r w:rsidRPr="2902A52B" w:rsidR="6DDE9FDC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 </w:t>
            </w:r>
            <w:r w:rsidRPr="2902A52B" w:rsidR="6DDE9FDC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prepare and agree annual </w:t>
            </w:r>
            <w:r w:rsidRPr="2902A52B" w:rsidR="78D07BC6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Domestic Abuse Service for Men</w:t>
            </w:r>
            <w:r w:rsidRPr="2902A52B" w:rsidR="6DDE9FDC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 budgets</w:t>
            </w:r>
            <w:r w:rsidRPr="2902A52B" w:rsidR="103A8D6F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, taking </w:t>
            </w:r>
            <w:r w:rsidRPr="2902A52B" w:rsidR="07EAA8FF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responsibility for</w:t>
            </w:r>
            <w:r w:rsidRPr="2902A52B" w:rsidR="6DDE9FDC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 their management, ensuring </w:t>
            </w:r>
            <w:r w:rsidRPr="2902A52B" w:rsidR="6DDE9FDC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organisational</w:t>
            </w:r>
            <w:r w:rsidRPr="2902A52B" w:rsidR="6DDE9FDC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 and funder targets are met.</w:t>
            </w:r>
          </w:p>
          <w:p w:rsidR="17271153" w:rsidP="5BB7BA52" w:rsidRDefault="17271153" w14:paraId="70D054C6" w14:textId="291D8A6E">
            <w:pPr>
              <w:pStyle w:val="ListParagraph"/>
              <w:numPr>
                <w:ilvl w:val="0"/>
                <w:numId w:val="7"/>
              </w:numPr>
              <w:rPr>
                <w:rFonts w:eastAsia="" w:eastAsiaTheme="minorEastAsia"/>
                <w:color w:val="000000" w:themeColor="text1"/>
                <w:lang w:val="en-US"/>
              </w:rPr>
            </w:pPr>
            <w:r w:rsidRPr="5BB7BA52" w:rsidR="5039651F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Work alongside Business development to </w:t>
            </w:r>
            <w:r w:rsidRPr="5BB7BA52" w:rsidR="44826AB0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maximize</w:t>
            </w:r>
            <w:r w:rsidRPr="5BB7BA52" w:rsidR="5039651F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 income generation for </w:t>
            </w:r>
            <w:r w:rsidRPr="5BB7BA52" w:rsidR="43437543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 xml:space="preserve">Equations Domestic Abuse Service for Men </w:t>
            </w:r>
            <w:r w:rsidRPr="5BB7BA52" w:rsidR="5039651F">
              <w:rPr>
                <w:rFonts w:ascii="Arial" w:hAnsi="Arial" w:eastAsia="Arial" w:cs="Arial"/>
                <w:color w:val="000000" w:themeColor="text1" w:themeTint="FF" w:themeShade="FF"/>
                <w:lang w:val="en-US"/>
              </w:rPr>
              <w:t>workstream.</w:t>
            </w:r>
          </w:p>
        </w:tc>
      </w:tr>
      <w:tr w:rsidRPr="0035502F" w:rsidR="00986A83" w:rsidTr="2902A52B" w14:paraId="79A5392A" w14:textId="77777777">
        <w:tc>
          <w:tcPr>
            <w:tcW w:w="505" w:type="dxa"/>
            <w:shd w:val="clear" w:color="auto" w:fill="auto"/>
            <w:tcMar/>
          </w:tcPr>
          <w:p w:rsidRPr="0035502F" w:rsidR="00986A83" w:rsidP="441FC1FD" w:rsidRDefault="441FC1FD" w14:paraId="57CCCD71" w14:textId="3AF4EF7C">
            <w:pPr>
              <w:pStyle w:val="Header"/>
              <w:tabs>
                <w:tab w:val="clear" w:pos="4513"/>
                <w:tab w:val="clear" w:pos="9026"/>
              </w:tabs>
              <w:rPr>
                <w:rFonts w:ascii="Arial,Helvetica,Arial" w:hAnsi="Arial,Helvetica,Arial" w:eastAsia="Arial,Helvetica,Arial" w:cs="Arial,Helvetica,Arial"/>
              </w:rPr>
            </w:pPr>
            <w:r w:rsidRPr="441FC1FD">
              <w:rPr>
                <w:rFonts w:ascii="Arial" w:hAnsi="Arial" w:eastAsia="Arial" w:cs="Arial"/>
              </w:rPr>
              <w:t>8.</w:t>
            </w: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Pr="0035502F" w:rsidR="00986A83" w:rsidP="4A5A61B5" w:rsidRDefault="4A5A61B5" w14:paraId="66F2549F" w14:textId="1BBD35C8">
            <w:pPr>
              <w:rPr>
                <w:rFonts w:ascii="Arial" w:hAnsi="Arial" w:eastAsia="Arial" w:cs="Arial"/>
                <w:b/>
                <w:bCs/>
              </w:rPr>
            </w:pPr>
            <w:r w:rsidRPr="4A5A61B5">
              <w:rPr>
                <w:rFonts w:ascii="Arial" w:hAnsi="Arial" w:eastAsia="Arial" w:cs="Arial"/>
                <w:b/>
                <w:bCs/>
              </w:rPr>
              <w:t>Equation</w:t>
            </w:r>
          </w:p>
        </w:tc>
      </w:tr>
      <w:tr w:rsidRPr="0035502F" w:rsidR="00986A83" w:rsidTr="2902A52B" w14:paraId="5814A741" w14:textId="77777777">
        <w:tc>
          <w:tcPr>
            <w:tcW w:w="505" w:type="dxa"/>
            <w:shd w:val="clear" w:color="auto" w:fill="auto"/>
            <w:tcMar/>
          </w:tcPr>
          <w:p w:rsidRPr="0035502F" w:rsidR="00986A83" w:rsidP="005964F5" w:rsidRDefault="00986A83" w14:paraId="528F058E" w14:textId="77777777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="67C55D7C" w:rsidP="2902A52B" w:rsidRDefault="67C55D7C" w14:paraId="623CA486" w14:textId="6904B670">
            <w:pPr>
              <w:pStyle w:val="ListParagraph"/>
              <w:numPr>
                <w:ilvl w:val="0"/>
                <w:numId w:val="34"/>
              </w:numPr>
              <w:rPr/>
            </w:pPr>
            <w:r w:rsidRPr="2902A52B" w:rsidR="7273D076">
              <w:rPr>
                <w:rFonts w:ascii="Arial" w:hAnsi="Arial" w:eastAsia="Arial" w:cs="Arial"/>
              </w:rPr>
              <w:t xml:space="preserve">Ensure own and team compliance with all Equation policy and </w:t>
            </w:r>
            <w:r w:rsidRPr="2902A52B" w:rsidR="00F72932">
              <w:rPr>
                <w:rFonts w:ascii="Arial" w:hAnsi="Arial" w:eastAsia="Arial" w:cs="Arial"/>
              </w:rPr>
              <w:t>procedure.</w:t>
            </w:r>
          </w:p>
          <w:p w:rsidRPr="0035502F" w:rsidR="00986A83" w:rsidP="4A5A61B5" w:rsidRDefault="4A5A61B5" w14:paraId="0E14200A" w14:textId="2AC2E9CE">
            <w:pPr>
              <w:pStyle w:val="ListParagraph"/>
              <w:numPr>
                <w:ilvl w:val="0"/>
                <w:numId w:val="34"/>
              </w:numPr>
              <w:rPr>
                <w:rFonts w:ascii="Arial" w:hAnsi="Arial" w:eastAsia="Arial" w:cs="Arial"/>
              </w:rPr>
            </w:pPr>
            <w:r w:rsidRPr="2902A52B" w:rsidR="4A5A61B5">
              <w:rPr>
                <w:rFonts w:ascii="Arial" w:hAnsi="Arial" w:eastAsia="Arial" w:cs="Arial"/>
              </w:rPr>
              <w:t xml:space="preserve">Contribute to ensuring that processes are efficient and provide value for </w:t>
            </w:r>
            <w:r w:rsidRPr="2902A52B" w:rsidR="4A5A61B5">
              <w:rPr>
                <w:rFonts w:ascii="Arial" w:hAnsi="Arial" w:eastAsia="Arial" w:cs="Arial"/>
              </w:rPr>
              <w:t>money</w:t>
            </w:r>
            <w:r w:rsidRPr="2902A52B" w:rsidR="64E46700">
              <w:rPr>
                <w:rFonts w:ascii="Arial" w:hAnsi="Arial" w:eastAsia="Arial" w:cs="Arial"/>
              </w:rPr>
              <w:t>.</w:t>
            </w:r>
          </w:p>
          <w:p w:rsidRPr="0035502F" w:rsidR="00986A83" w:rsidP="441FC1FD" w:rsidRDefault="441FC1FD" w14:paraId="51D721A6" w14:textId="27670B3B">
            <w:pPr>
              <w:pStyle w:val="ListParagraph"/>
              <w:numPr>
                <w:ilvl w:val="0"/>
                <w:numId w:val="34"/>
              </w:numPr>
              <w:rPr>
                <w:rFonts w:ascii="Arial" w:hAnsi="Arial" w:eastAsia="Arial" w:cs="Arial"/>
              </w:rPr>
            </w:pPr>
            <w:r w:rsidRPr="2902A52B" w:rsidR="441FC1FD">
              <w:rPr>
                <w:rFonts w:ascii="Arial" w:hAnsi="Arial" w:eastAsia="Arial" w:cs="Arial"/>
              </w:rPr>
              <w:t>Promote all Equation resources, services and fundraising opportunities</w:t>
            </w:r>
            <w:r w:rsidRPr="2902A52B" w:rsidR="559927D4">
              <w:rPr>
                <w:rFonts w:ascii="Arial" w:hAnsi="Arial" w:eastAsia="Arial" w:cs="Arial"/>
              </w:rPr>
              <w:t>.</w:t>
            </w:r>
          </w:p>
          <w:p w:rsidRPr="0035502F" w:rsidR="00986A83" w:rsidP="4A5A61B5" w:rsidRDefault="441FC1FD" w14:paraId="63B21179" w14:textId="6E18B0E3">
            <w:pPr>
              <w:pStyle w:val="ListParagraph"/>
              <w:numPr>
                <w:ilvl w:val="0"/>
                <w:numId w:val="34"/>
              </w:numPr>
              <w:rPr>
                <w:rFonts w:ascii="Arial" w:hAnsi="Arial" w:eastAsia="Arial" w:cs="Arial"/>
              </w:rPr>
            </w:pPr>
            <w:r w:rsidRPr="2902A52B" w:rsidR="441FC1FD">
              <w:rPr>
                <w:rFonts w:ascii="Arial" w:hAnsi="Arial" w:eastAsia="Arial" w:cs="Arial"/>
              </w:rPr>
              <w:t xml:space="preserve">Keep up to date with relevant legislation, policy and practice, especially safeguarding and gender </w:t>
            </w:r>
            <w:r w:rsidRPr="2902A52B" w:rsidR="441FC1FD">
              <w:rPr>
                <w:rFonts w:ascii="Arial" w:hAnsi="Arial" w:eastAsia="Arial" w:cs="Arial"/>
              </w:rPr>
              <w:t>issues</w:t>
            </w:r>
            <w:r w:rsidRPr="2902A52B" w:rsidR="09525A8A">
              <w:rPr>
                <w:rFonts w:ascii="Arial" w:hAnsi="Arial" w:eastAsia="Arial" w:cs="Arial"/>
              </w:rPr>
              <w:t>.</w:t>
            </w:r>
          </w:p>
          <w:p w:rsidRPr="0035502F" w:rsidR="00986A83" w:rsidP="4A5A61B5" w:rsidRDefault="441FC1FD" w14:paraId="3008AE54" w14:textId="71A46EA4">
            <w:pPr>
              <w:pStyle w:val="ListParagraph"/>
              <w:numPr>
                <w:ilvl w:val="0"/>
                <w:numId w:val="34"/>
              </w:numPr>
              <w:rPr>
                <w:rFonts w:ascii="Arial" w:hAnsi="Arial" w:eastAsia="Arial" w:cs="Arial"/>
              </w:rPr>
            </w:pPr>
            <w:r w:rsidRPr="2902A52B" w:rsidR="441FC1FD">
              <w:rPr>
                <w:rFonts w:ascii="Arial" w:hAnsi="Arial" w:eastAsia="Arial" w:cs="Arial"/>
              </w:rPr>
              <w:t xml:space="preserve">Any other duties as required of you by </w:t>
            </w:r>
            <w:r w:rsidRPr="2902A52B" w:rsidR="441FC1FD">
              <w:rPr>
                <w:rFonts w:ascii="Arial" w:hAnsi="Arial" w:eastAsia="Arial" w:cs="Arial"/>
              </w:rPr>
              <w:t>Equation</w:t>
            </w:r>
            <w:r w:rsidRPr="2902A52B" w:rsidR="261B6D01">
              <w:rPr>
                <w:rFonts w:ascii="Arial" w:hAnsi="Arial" w:eastAsia="Arial" w:cs="Arial"/>
              </w:rPr>
              <w:t>.</w:t>
            </w:r>
          </w:p>
        </w:tc>
      </w:tr>
    </w:tbl>
    <w:p w:rsidRPr="0035502F" w:rsidR="00003A49" w:rsidP="009E4357" w:rsidRDefault="00003A49" w14:paraId="4D0E500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35502F" w:rsidR="003C0858" w:rsidTr="07AF7D1E" w14:paraId="65D71B67" w14:textId="77777777">
        <w:tc>
          <w:tcPr>
            <w:tcW w:w="9180" w:type="dxa"/>
            <w:shd w:val="clear" w:color="auto" w:fill="auto"/>
            <w:vAlign w:val="center"/>
          </w:tcPr>
          <w:p w:rsidRPr="0035502F" w:rsidR="003C0858" w:rsidP="4A5A61B5" w:rsidRDefault="4A5A61B5" w14:paraId="55DBA1B2" w14:textId="77777777">
            <w:pPr>
              <w:rPr>
                <w:rFonts w:ascii="Arial" w:hAnsi="Arial" w:eastAsia="Arial" w:cs="Arial"/>
                <w:b/>
                <w:bCs/>
              </w:rPr>
            </w:pPr>
            <w:r w:rsidRPr="4A5A61B5">
              <w:rPr>
                <w:rFonts w:ascii="Arial" w:hAnsi="Arial" w:eastAsia="Arial" w:cs="Arial"/>
                <w:b/>
                <w:bCs/>
              </w:rPr>
              <w:t>The post holder must be committed to:</w:t>
            </w:r>
          </w:p>
        </w:tc>
      </w:tr>
      <w:tr w:rsidRPr="0035502F" w:rsidR="003C0858" w:rsidTr="07AF7D1E" w14:paraId="66184E95" w14:textId="77777777">
        <w:tc>
          <w:tcPr>
            <w:tcW w:w="9180" w:type="dxa"/>
            <w:shd w:val="clear" w:color="auto" w:fill="auto"/>
            <w:vAlign w:val="center"/>
          </w:tcPr>
          <w:p w:rsidRPr="0035502F" w:rsidR="003C0858" w:rsidP="4A5A61B5" w:rsidRDefault="5526DFF4" w14:paraId="718F9F9E" w14:textId="61AEE02F">
            <w:pPr>
              <w:pStyle w:val="ListParagraph"/>
              <w:numPr>
                <w:ilvl w:val="0"/>
                <w:numId w:val="18"/>
              </w:numPr>
              <w:rPr>
                <w:rFonts w:ascii="Arial" w:hAnsi="Arial" w:eastAsia="Arial" w:cs="Arial"/>
              </w:rPr>
            </w:pPr>
            <w:r w:rsidRPr="07AF7D1E">
              <w:rPr>
                <w:rFonts w:ascii="Arial" w:hAnsi="Arial" w:eastAsia="Arial" w:cs="Arial"/>
                <w:color w:val="000000" w:themeColor="text1"/>
              </w:rPr>
              <w:t>Equation’s core values of compassion, positivity, rigour, passion and collaboration.</w:t>
            </w:r>
          </w:p>
          <w:p w:rsidRPr="0035502F" w:rsidR="003C0858" w:rsidP="07AF7D1E" w:rsidRDefault="4A5A61B5" w14:paraId="08433449" w14:textId="455FA7D9">
            <w:pPr>
              <w:pStyle w:val="ListParagraph"/>
              <w:numPr>
                <w:ilvl w:val="0"/>
                <w:numId w:val="18"/>
              </w:numPr>
            </w:pPr>
            <w:r w:rsidRPr="07AF7D1E">
              <w:rPr>
                <w:rFonts w:ascii="Arial" w:hAnsi="Arial" w:eastAsia="Arial" w:cs="Arial"/>
              </w:rPr>
              <w:t>Increasing personal awareness in relation to diversity and equalities and incorporating this awareness into service provision</w:t>
            </w:r>
          </w:p>
          <w:p w:rsidRPr="0035502F" w:rsidR="003C0858" w:rsidP="4A5A61B5" w:rsidRDefault="4A5A61B5" w14:paraId="15397D49" w14:textId="0AA4D32B">
            <w:pPr>
              <w:pStyle w:val="ListParagraph"/>
              <w:numPr>
                <w:ilvl w:val="0"/>
                <w:numId w:val="18"/>
              </w:numPr>
              <w:rPr>
                <w:rFonts w:ascii="Arial" w:hAnsi="Arial" w:eastAsia="Arial" w:cs="Arial"/>
              </w:rPr>
            </w:pPr>
            <w:r w:rsidRPr="4A5A61B5">
              <w:rPr>
                <w:rFonts w:ascii="Arial" w:hAnsi="Arial" w:eastAsia="Arial" w:cs="Arial"/>
              </w:rPr>
              <w:t>Challenging stereotypes, prejudice and discrimination experienced by groups and individuals on issues such as gender, race, ethnicity, nationality, sexual orientation, disability, class status, age and religious or non-religious beliefs</w:t>
            </w:r>
          </w:p>
          <w:p w:rsidRPr="0035502F" w:rsidR="003C0858" w:rsidP="4A5A61B5" w:rsidRDefault="4A5A61B5" w14:paraId="598805CD" w14:textId="4A4315B6">
            <w:pPr>
              <w:pStyle w:val="ListParagraph"/>
              <w:numPr>
                <w:ilvl w:val="0"/>
                <w:numId w:val="18"/>
              </w:numPr>
              <w:rPr>
                <w:rFonts w:ascii="Arial" w:hAnsi="Arial" w:eastAsia="Arial" w:cs="Arial"/>
              </w:rPr>
            </w:pPr>
            <w:r w:rsidRPr="4A5A61B5">
              <w:rPr>
                <w:rFonts w:ascii="Arial" w:hAnsi="Arial" w:eastAsia="Arial" w:cs="Arial"/>
              </w:rPr>
              <w:t>Developing an understanding of how domestic and sexual violence is interwoven within and across all social, cultural and religious communities</w:t>
            </w:r>
          </w:p>
          <w:p w:rsidRPr="0035502F" w:rsidR="003C0858" w:rsidP="4A5A61B5" w:rsidRDefault="4A5A61B5" w14:paraId="525370B9" w14:textId="1A06302B">
            <w:pPr>
              <w:pStyle w:val="ListParagraph"/>
              <w:numPr>
                <w:ilvl w:val="0"/>
                <w:numId w:val="18"/>
              </w:numPr>
              <w:rPr>
                <w:rFonts w:ascii="Arial" w:hAnsi="Arial" w:eastAsia="Arial" w:cs="Arial"/>
              </w:rPr>
            </w:pPr>
            <w:r w:rsidRPr="4A5A61B5">
              <w:rPr>
                <w:rFonts w:ascii="Arial" w:hAnsi="Arial" w:eastAsia="Arial" w:cs="Arial"/>
              </w:rPr>
              <w:t>Increasing and promoting equality and fairness for women and girls</w:t>
            </w:r>
          </w:p>
        </w:tc>
      </w:tr>
    </w:tbl>
    <w:p w:rsidRPr="0035502F" w:rsidR="00003A49" w:rsidP="009E4357" w:rsidRDefault="00003A49" w14:paraId="2449EE2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35502F" w:rsidR="00D53A46" w:rsidP="009E4357" w:rsidRDefault="00D53A46" w14:paraId="434138F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Pr="0035502F" w:rsidR="00873778" w:rsidP="009E4357" w:rsidRDefault="00873778" w14:paraId="383402F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Pr="0035502F" w:rsidR="00003A49" w:rsidP="00873778" w:rsidRDefault="00003A49" w14:paraId="3E61F13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35502F" w:rsidR="00596A71" w:rsidP="0035502F" w:rsidRDefault="00596A71" w14:paraId="1D821E9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35502F" w:rsidR="00003A49" w:rsidP="00272AB8" w:rsidRDefault="00003A49" w14:paraId="23DD1918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35502F" w:rsidR="00003A49" w:rsidP="00003A49" w:rsidRDefault="00003A49" w14:paraId="74188010" w14:textId="77777777">
      <w:pPr>
        <w:pStyle w:val="ListParagraph"/>
        <w:rPr>
          <w:rFonts w:ascii="Arial" w:hAnsi="Arial" w:cs="Arial"/>
          <w:color w:val="FF0000"/>
        </w:rPr>
      </w:pPr>
    </w:p>
    <w:sectPr w:rsidRPr="0035502F" w:rsidR="00003A49">
      <w:headerReference w:type="default" r:id="rId15"/>
      <w:footerReference w:type="defaul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P" w:author="Anne Partington" w:date="2021-05-10T17:12:00Z" w:id="0">
    <w:p w:rsidR="00667BEC" w:rsidRDefault="00667BEC" w14:paraId="04462F66" w14:textId="6CFD8A50">
      <w:pPr>
        <w:pStyle w:val="CommentText"/>
      </w:pPr>
      <w:r>
        <w:rPr>
          <w:rStyle w:val="CommentReference"/>
        </w:rPr>
        <w:annotationRef/>
      </w:r>
      <w:r>
        <w:t>I think this should be to review, develop and implement the service!</w:t>
      </w:r>
    </w:p>
  </w:comment>
  <w:comment w:initials="AP" w:author="Anne Partington" w:date="2021-05-10T17:17:00Z" w:id="2">
    <w:p w:rsidR="00667BEC" w:rsidRDefault="00667BEC" w14:paraId="580E6B82" w14:textId="31E47CDB">
      <w:pPr>
        <w:pStyle w:val="CommentText"/>
      </w:pPr>
      <w:r>
        <w:rPr>
          <w:rStyle w:val="CommentReference"/>
        </w:rPr>
        <w:annotationRef/>
      </w:r>
      <w:r>
        <w:t xml:space="preserve">Explain these or give examples </w:t>
      </w:r>
    </w:p>
  </w:comment>
  <w:comment w:initials="AP" w:author="Anne Partington" w:date="2021-05-10T17:19:00Z" w:id="3">
    <w:p w:rsidR="00667BEC" w:rsidRDefault="00667BEC" w14:paraId="399D4E79" w14:textId="0164B576">
      <w:pPr>
        <w:pStyle w:val="CommentText"/>
      </w:pPr>
      <w:r>
        <w:rPr>
          <w:rStyle w:val="CommentReference"/>
        </w:rPr>
        <w:annotationRef/>
      </w:r>
      <w:r>
        <w:t xml:space="preserve">I’m not sure what this means – is it content or approach? </w:t>
      </w:r>
    </w:p>
  </w:comment>
  <w:comment w:initials="AP" w:author="Anne Partington" w:date="2021-05-10T17:21:00Z" w:id="7">
    <w:p w:rsidR="00667BEC" w:rsidRDefault="00667BEC" w14:paraId="26EF5496" w14:textId="016C49D7">
      <w:pPr>
        <w:pStyle w:val="CommentText"/>
      </w:pPr>
      <w:r>
        <w:rPr>
          <w:rStyle w:val="CommentReference"/>
        </w:rPr>
        <w:annotationRef/>
      </w:r>
      <w:r>
        <w:t>Explain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04462F66"/>
  <w15:commentEx w15:done="1" w15:paraId="674F20F9"/>
  <w15:commentEx w15:done="1" w15:paraId="580E6B82"/>
  <w15:commentEx w15:done="1" w15:paraId="399D4E79"/>
  <w15:commentEx w15:done="1" w15:paraId="26EF5496"/>
  <w15:commentEx w15:done="0" w15:paraId="07E4DF0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11079C" w16cex:dateUtc="2021-05-27T13:16:44.13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4462F66" w16cid:durableId="2450C5E4"/>
  <w16cid:commentId w16cid:paraId="674F20F9" w16cid:durableId="2450C5E5"/>
  <w16cid:commentId w16cid:paraId="580E6B82" w16cid:durableId="2450C5E6"/>
  <w16cid:commentId w16cid:paraId="399D4E79" w16cid:durableId="2450C5E7"/>
  <w16cid:commentId w16cid:paraId="26EF5496" w16cid:durableId="2450C5EA"/>
  <w16cid:commentId w16cid:paraId="07E4DF00" w16cid:durableId="221107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2E6B" w:rsidP="00272AB8" w:rsidRDefault="004E2E6B" w14:paraId="475826A3" w14:textId="77777777">
      <w:pPr>
        <w:spacing w:after="0" w:line="240" w:lineRule="auto"/>
      </w:pPr>
      <w:r>
        <w:separator/>
      </w:r>
    </w:p>
  </w:endnote>
  <w:endnote w:type="continuationSeparator" w:id="0">
    <w:p w:rsidR="004E2E6B" w:rsidP="00272AB8" w:rsidRDefault="004E2E6B" w14:paraId="71BDF3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Helvetica">
    <w:altName w:val="Arial"/>
    <w:panose1 w:val="00000000000000000000"/>
    <w:charset w:val="00"/>
    <w:family w:val="roman"/>
    <w:notTrueType/>
    <w:pitch w:val="default"/>
  </w:font>
  <w:font w:name="Helvetica,F2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">
    <w:altName w:val="Arial"/>
    <w:panose1 w:val="00000000000000000000"/>
    <w:charset w:val="00"/>
    <w:family w:val="roman"/>
    <w:notTrueType/>
    <w:pitch w:val="default"/>
  </w:font>
  <w:font w:name="Arial,Helvetica,Aria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75A793F" w:rsidTr="075A793F" w14:paraId="0771877B" w14:textId="77777777">
      <w:tc>
        <w:tcPr>
          <w:tcW w:w="3005" w:type="dxa"/>
        </w:tcPr>
        <w:p w:rsidR="075A793F" w:rsidP="075A793F" w:rsidRDefault="075A793F" w14:paraId="25A4A4C7" w14:textId="7D0CFBBF">
          <w:pPr>
            <w:pStyle w:val="Header"/>
            <w:ind w:left="-115"/>
          </w:pPr>
        </w:p>
      </w:tc>
      <w:tc>
        <w:tcPr>
          <w:tcW w:w="3005" w:type="dxa"/>
        </w:tcPr>
        <w:p w:rsidR="075A793F" w:rsidP="075A793F" w:rsidRDefault="075A793F" w14:paraId="3439754F" w14:textId="556E311F">
          <w:pPr>
            <w:pStyle w:val="Header"/>
            <w:jc w:val="center"/>
          </w:pPr>
        </w:p>
      </w:tc>
      <w:tc>
        <w:tcPr>
          <w:tcW w:w="3005" w:type="dxa"/>
        </w:tcPr>
        <w:p w:rsidR="075A793F" w:rsidP="075A793F" w:rsidRDefault="075A793F" w14:paraId="3A7B4774" w14:textId="502FD47E">
          <w:pPr>
            <w:pStyle w:val="Header"/>
            <w:ind w:right="-115"/>
            <w:jc w:val="right"/>
          </w:pPr>
        </w:p>
      </w:tc>
    </w:tr>
  </w:tbl>
  <w:p w:rsidR="075A793F" w:rsidP="075A793F" w:rsidRDefault="075A793F" w14:paraId="00858E09" w14:textId="08861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2E6B" w:rsidP="00272AB8" w:rsidRDefault="004E2E6B" w14:paraId="6AF524FB" w14:textId="77777777">
      <w:pPr>
        <w:spacing w:after="0" w:line="240" w:lineRule="auto"/>
      </w:pPr>
      <w:r>
        <w:separator/>
      </w:r>
    </w:p>
  </w:footnote>
  <w:footnote w:type="continuationSeparator" w:id="0">
    <w:p w:rsidR="004E2E6B" w:rsidP="00272AB8" w:rsidRDefault="004E2E6B" w14:paraId="51167D8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72AB8" w:rsidP="00272AB8" w:rsidRDefault="66A48AAA" w14:paraId="656BFE51" w14:textId="77777777">
    <w:pPr>
      <w:pStyle w:val="Header"/>
      <w:jc w:val="center"/>
    </w:pPr>
    <w:r w:rsidR="2902A52B">
      <w:drawing>
        <wp:inline wp14:editId="56EFF7E3" wp14:anchorId="5B579723">
          <wp:extent cx="2752725" cy="916762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db9c652534d428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752725" cy="916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kv4UVae7TQCfC0" id="9p9Puxp5"/>
  </int:Manifest>
  <int:Observations>
    <int:Content id="9p9Puxp5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319"/>
    <w:multiLevelType w:val="hybridMultilevel"/>
    <w:tmpl w:val="A26A4264"/>
    <w:lvl w:ilvl="0" w:tplc="8B1E6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B05"/>
    <w:multiLevelType w:val="multilevel"/>
    <w:tmpl w:val="0A7CB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92BCB"/>
    <w:multiLevelType w:val="hybridMultilevel"/>
    <w:tmpl w:val="C6D0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5231"/>
    <w:multiLevelType w:val="multilevel"/>
    <w:tmpl w:val="F304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DE1CFD"/>
    <w:multiLevelType w:val="hybridMultilevel"/>
    <w:tmpl w:val="A2566F7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D8426AD"/>
    <w:multiLevelType w:val="hybridMultilevel"/>
    <w:tmpl w:val="E452CA92"/>
    <w:lvl w:ilvl="0" w:tplc="CED2F4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E27D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40FC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E494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2022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2C9F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14BC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8C40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CC44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A16F16"/>
    <w:multiLevelType w:val="hybridMultilevel"/>
    <w:tmpl w:val="B8007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DA1D5B"/>
    <w:multiLevelType w:val="hybridMultilevel"/>
    <w:tmpl w:val="E71241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32F159C"/>
    <w:multiLevelType w:val="hybridMultilevel"/>
    <w:tmpl w:val="33FC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71CE8"/>
    <w:multiLevelType w:val="hybridMultilevel"/>
    <w:tmpl w:val="2DCC70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3E46E2"/>
    <w:multiLevelType w:val="hybridMultilevel"/>
    <w:tmpl w:val="04B60E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E0A41"/>
    <w:multiLevelType w:val="hybridMultilevel"/>
    <w:tmpl w:val="C0AACC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49E0"/>
    <w:multiLevelType w:val="hybridMultilevel"/>
    <w:tmpl w:val="A56213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3854E79"/>
    <w:multiLevelType w:val="hybridMultilevel"/>
    <w:tmpl w:val="9AF065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4481F42"/>
    <w:multiLevelType w:val="hybridMultilevel"/>
    <w:tmpl w:val="DE7E337A"/>
    <w:lvl w:ilvl="0" w:tplc="464AD77E">
      <w:start w:val="1"/>
      <w:numFmt w:val="decimal"/>
      <w:lvlText w:val="%1."/>
      <w:lvlJc w:val="left"/>
      <w:pPr>
        <w:ind w:left="720" w:hanging="360"/>
      </w:pPr>
    </w:lvl>
    <w:lvl w:ilvl="1" w:tplc="A86E01E8">
      <w:start w:val="1"/>
      <w:numFmt w:val="lowerLetter"/>
      <w:lvlText w:val="%2."/>
      <w:lvlJc w:val="left"/>
      <w:pPr>
        <w:ind w:left="1440" w:hanging="360"/>
      </w:pPr>
    </w:lvl>
    <w:lvl w:ilvl="2" w:tplc="6660E23E">
      <w:start w:val="1"/>
      <w:numFmt w:val="lowerRoman"/>
      <w:lvlText w:val="%3."/>
      <w:lvlJc w:val="right"/>
      <w:pPr>
        <w:ind w:left="2160" w:hanging="180"/>
      </w:pPr>
    </w:lvl>
    <w:lvl w:ilvl="3" w:tplc="0B5E5C36">
      <w:start w:val="1"/>
      <w:numFmt w:val="decimal"/>
      <w:lvlText w:val="%4."/>
      <w:lvlJc w:val="left"/>
      <w:pPr>
        <w:ind w:left="2880" w:hanging="360"/>
      </w:pPr>
    </w:lvl>
    <w:lvl w:ilvl="4" w:tplc="F96C63F4">
      <w:start w:val="1"/>
      <w:numFmt w:val="lowerLetter"/>
      <w:lvlText w:val="%5."/>
      <w:lvlJc w:val="left"/>
      <w:pPr>
        <w:ind w:left="3600" w:hanging="360"/>
      </w:pPr>
    </w:lvl>
    <w:lvl w:ilvl="5" w:tplc="142419A4">
      <w:start w:val="1"/>
      <w:numFmt w:val="lowerRoman"/>
      <w:lvlText w:val="%6."/>
      <w:lvlJc w:val="right"/>
      <w:pPr>
        <w:ind w:left="4320" w:hanging="180"/>
      </w:pPr>
    </w:lvl>
    <w:lvl w:ilvl="6" w:tplc="063A4CCE">
      <w:start w:val="1"/>
      <w:numFmt w:val="decimal"/>
      <w:lvlText w:val="%7."/>
      <w:lvlJc w:val="left"/>
      <w:pPr>
        <w:ind w:left="5040" w:hanging="360"/>
      </w:pPr>
    </w:lvl>
    <w:lvl w:ilvl="7" w:tplc="07186C02">
      <w:start w:val="1"/>
      <w:numFmt w:val="lowerLetter"/>
      <w:lvlText w:val="%8."/>
      <w:lvlJc w:val="left"/>
      <w:pPr>
        <w:ind w:left="5760" w:hanging="360"/>
      </w:pPr>
    </w:lvl>
    <w:lvl w:ilvl="8" w:tplc="E6805A6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F5040"/>
    <w:multiLevelType w:val="hybridMultilevel"/>
    <w:tmpl w:val="D4E4EF6E"/>
    <w:lvl w:ilvl="0" w:tplc="FD5EB88C">
      <w:start w:val="1"/>
      <w:numFmt w:val="decimal"/>
      <w:lvlText w:val="%1."/>
      <w:lvlJc w:val="left"/>
      <w:pPr>
        <w:ind w:left="720" w:hanging="360"/>
      </w:pPr>
    </w:lvl>
    <w:lvl w:ilvl="1" w:tplc="507C2240">
      <w:start w:val="1"/>
      <w:numFmt w:val="decimal"/>
      <w:lvlText w:val="%2."/>
      <w:lvlJc w:val="left"/>
      <w:pPr>
        <w:ind w:left="1440" w:hanging="360"/>
      </w:pPr>
    </w:lvl>
    <w:lvl w:ilvl="2" w:tplc="761447CC">
      <w:start w:val="1"/>
      <w:numFmt w:val="lowerRoman"/>
      <w:lvlText w:val="%3."/>
      <w:lvlJc w:val="right"/>
      <w:pPr>
        <w:ind w:left="2160" w:hanging="180"/>
      </w:pPr>
    </w:lvl>
    <w:lvl w:ilvl="3" w:tplc="D2C67154">
      <w:start w:val="1"/>
      <w:numFmt w:val="decimal"/>
      <w:lvlText w:val="%4."/>
      <w:lvlJc w:val="left"/>
      <w:pPr>
        <w:ind w:left="2880" w:hanging="360"/>
      </w:pPr>
    </w:lvl>
    <w:lvl w:ilvl="4" w:tplc="41A6CBE2">
      <w:start w:val="1"/>
      <w:numFmt w:val="lowerLetter"/>
      <w:lvlText w:val="%5."/>
      <w:lvlJc w:val="left"/>
      <w:pPr>
        <w:ind w:left="3600" w:hanging="360"/>
      </w:pPr>
    </w:lvl>
    <w:lvl w:ilvl="5" w:tplc="43186CF8">
      <w:start w:val="1"/>
      <w:numFmt w:val="lowerRoman"/>
      <w:lvlText w:val="%6."/>
      <w:lvlJc w:val="right"/>
      <w:pPr>
        <w:ind w:left="4320" w:hanging="180"/>
      </w:pPr>
    </w:lvl>
    <w:lvl w:ilvl="6" w:tplc="DA20B68C">
      <w:start w:val="1"/>
      <w:numFmt w:val="decimal"/>
      <w:lvlText w:val="%7."/>
      <w:lvlJc w:val="left"/>
      <w:pPr>
        <w:ind w:left="5040" w:hanging="360"/>
      </w:pPr>
    </w:lvl>
    <w:lvl w:ilvl="7" w:tplc="983A6F92">
      <w:start w:val="1"/>
      <w:numFmt w:val="lowerLetter"/>
      <w:lvlText w:val="%8."/>
      <w:lvlJc w:val="left"/>
      <w:pPr>
        <w:ind w:left="5760" w:hanging="360"/>
      </w:pPr>
    </w:lvl>
    <w:lvl w:ilvl="8" w:tplc="D714C8C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161BD"/>
    <w:multiLevelType w:val="hybridMultilevel"/>
    <w:tmpl w:val="C172D13C"/>
    <w:lvl w:ilvl="0" w:tplc="A100F572">
      <w:start w:val="1"/>
      <w:numFmt w:val="decimal"/>
      <w:lvlText w:val="%1."/>
      <w:lvlJc w:val="left"/>
      <w:pPr>
        <w:ind w:left="720" w:hanging="360"/>
      </w:pPr>
    </w:lvl>
    <w:lvl w:ilvl="1" w:tplc="BDAE4216">
      <w:start w:val="1"/>
      <w:numFmt w:val="lowerLetter"/>
      <w:lvlText w:val="%2."/>
      <w:lvlJc w:val="left"/>
      <w:pPr>
        <w:ind w:left="1440" w:hanging="360"/>
      </w:pPr>
    </w:lvl>
    <w:lvl w:ilvl="2" w:tplc="CAD4CC9E">
      <w:start w:val="1"/>
      <w:numFmt w:val="lowerRoman"/>
      <w:lvlText w:val="%3."/>
      <w:lvlJc w:val="right"/>
      <w:pPr>
        <w:ind w:left="2160" w:hanging="180"/>
      </w:pPr>
    </w:lvl>
    <w:lvl w:ilvl="3" w:tplc="44725840">
      <w:start w:val="1"/>
      <w:numFmt w:val="decimal"/>
      <w:lvlText w:val="%4."/>
      <w:lvlJc w:val="left"/>
      <w:pPr>
        <w:ind w:left="2880" w:hanging="360"/>
      </w:pPr>
    </w:lvl>
    <w:lvl w:ilvl="4" w:tplc="054216D6">
      <w:start w:val="1"/>
      <w:numFmt w:val="lowerLetter"/>
      <w:lvlText w:val="%5."/>
      <w:lvlJc w:val="left"/>
      <w:pPr>
        <w:ind w:left="3600" w:hanging="360"/>
      </w:pPr>
    </w:lvl>
    <w:lvl w:ilvl="5" w:tplc="87F4111A">
      <w:start w:val="1"/>
      <w:numFmt w:val="lowerRoman"/>
      <w:lvlText w:val="%6."/>
      <w:lvlJc w:val="right"/>
      <w:pPr>
        <w:ind w:left="4320" w:hanging="180"/>
      </w:pPr>
    </w:lvl>
    <w:lvl w:ilvl="6" w:tplc="71345266">
      <w:start w:val="1"/>
      <w:numFmt w:val="decimal"/>
      <w:lvlText w:val="%7."/>
      <w:lvlJc w:val="left"/>
      <w:pPr>
        <w:ind w:left="5040" w:hanging="360"/>
      </w:pPr>
    </w:lvl>
    <w:lvl w:ilvl="7" w:tplc="95705604">
      <w:start w:val="1"/>
      <w:numFmt w:val="lowerLetter"/>
      <w:lvlText w:val="%8."/>
      <w:lvlJc w:val="left"/>
      <w:pPr>
        <w:ind w:left="5760" w:hanging="360"/>
      </w:pPr>
    </w:lvl>
    <w:lvl w:ilvl="8" w:tplc="35CE9EB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00135"/>
    <w:multiLevelType w:val="hybridMultilevel"/>
    <w:tmpl w:val="DDCEBEAE"/>
    <w:lvl w:ilvl="0" w:tplc="B5BECE60">
      <w:start w:val="1"/>
      <w:numFmt w:val="decimal"/>
      <w:lvlText w:val="%1."/>
      <w:lvlJc w:val="left"/>
      <w:pPr>
        <w:ind w:left="720" w:hanging="360"/>
      </w:pPr>
    </w:lvl>
    <w:lvl w:ilvl="1" w:tplc="F2C4FB3E">
      <w:start w:val="1"/>
      <w:numFmt w:val="decimal"/>
      <w:lvlText w:val="%2."/>
      <w:lvlJc w:val="left"/>
      <w:pPr>
        <w:ind w:left="1440" w:hanging="360"/>
      </w:pPr>
    </w:lvl>
    <w:lvl w:ilvl="2" w:tplc="23724AE0">
      <w:start w:val="1"/>
      <w:numFmt w:val="lowerRoman"/>
      <w:lvlText w:val="%3."/>
      <w:lvlJc w:val="right"/>
      <w:pPr>
        <w:ind w:left="2160" w:hanging="180"/>
      </w:pPr>
    </w:lvl>
    <w:lvl w:ilvl="3" w:tplc="FE3A7CC6">
      <w:start w:val="1"/>
      <w:numFmt w:val="decimal"/>
      <w:lvlText w:val="%4."/>
      <w:lvlJc w:val="left"/>
      <w:pPr>
        <w:ind w:left="2880" w:hanging="360"/>
      </w:pPr>
    </w:lvl>
    <w:lvl w:ilvl="4" w:tplc="5598FA7A">
      <w:start w:val="1"/>
      <w:numFmt w:val="lowerLetter"/>
      <w:lvlText w:val="%5."/>
      <w:lvlJc w:val="left"/>
      <w:pPr>
        <w:ind w:left="3600" w:hanging="360"/>
      </w:pPr>
    </w:lvl>
    <w:lvl w:ilvl="5" w:tplc="E4E6DAB0">
      <w:start w:val="1"/>
      <w:numFmt w:val="lowerRoman"/>
      <w:lvlText w:val="%6."/>
      <w:lvlJc w:val="right"/>
      <w:pPr>
        <w:ind w:left="4320" w:hanging="180"/>
      </w:pPr>
    </w:lvl>
    <w:lvl w:ilvl="6" w:tplc="406E1586">
      <w:start w:val="1"/>
      <w:numFmt w:val="decimal"/>
      <w:lvlText w:val="%7."/>
      <w:lvlJc w:val="left"/>
      <w:pPr>
        <w:ind w:left="5040" w:hanging="360"/>
      </w:pPr>
    </w:lvl>
    <w:lvl w:ilvl="7" w:tplc="239805FC">
      <w:start w:val="1"/>
      <w:numFmt w:val="lowerLetter"/>
      <w:lvlText w:val="%8."/>
      <w:lvlJc w:val="left"/>
      <w:pPr>
        <w:ind w:left="5760" w:hanging="360"/>
      </w:pPr>
    </w:lvl>
    <w:lvl w:ilvl="8" w:tplc="0EF08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C65EE"/>
    <w:multiLevelType w:val="hybridMultilevel"/>
    <w:tmpl w:val="3F808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0382A"/>
    <w:multiLevelType w:val="hybridMultilevel"/>
    <w:tmpl w:val="C6D0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025A0"/>
    <w:multiLevelType w:val="hybridMultilevel"/>
    <w:tmpl w:val="3ACC0E64"/>
    <w:lvl w:ilvl="0" w:tplc="53B24808">
      <w:start w:val="4"/>
      <w:numFmt w:val="decimal"/>
      <w:lvlText w:val="%1."/>
      <w:lvlJc w:val="left"/>
      <w:pPr>
        <w:ind w:left="720" w:hanging="360"/>
      </w:pPr>
    </w:lvl>
    <w:lvl w:ilvl="1" w:tplc="D070E55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2025A68">
      <w:start w:val="1"/>
      <w:numFmt w:val="lowerRoman"/>
      <w:lvlText w:val="%3."/>
      <w:lvlJc w:val="right"/>
      <w:pPr>
        <w:ind w:left="2160" w:hanging="180"/>
      </w:pPr>
    </w:lvl>
    <w:lvl w:ilvl="3" w:tplc="9F761242">
      <w:start w:val="1"/>
      <w:numFmt w:val="decimal"/>
      <w:lvlText w:val="%4."/>
      <w:lvlJc w:val="left"/>
      <w:pPr>
        <w:ind w:left="2880" w:hanging="360"/>
      </w:pPr>
    </w:lvl>
    <w:lvl w:ilvl="4" w:tplc="F23CB298">
      <w:start w:val="1"/>
      <w:numFmt w:val="lowerLetter"/>
      <w:lvlText w:val="%5."/>
      <w:lvlJc w:val="left"/>
      <w:pPr>
        <w:ind w:left="3600" w:hanging="360"/>
      </w:pPr>
    </w:lvl>
    <w:lvl w:ilvl="5" w:tplc="09F4340E">
      <w:start w:val="1"/>
      <w:numFmt w:val="lowerRoman"/>
      <w:lvlText w:val="%6."/>
      <w:lvlJc w:val="right"/>
      <w:pPr>
        <w:ind w:left="4320" w:hanging="180"/>
      </w:pPr>
    </w:lvl>
    <w:lvl w:ilvl="6" w:tplc="5AB41832">
      <w:start w:val="1"/>
      <w:numFmt w:val="decimal"/>
      <w:lvlText w:val="%7."/>
      <w:lvlJc w:val="left"/>
      <w:pPr>
        <w:ind w:left="5040" w:hanging="360"/>
      </w:pPr>
    </w:lvl>
    <w:lvl w:ilvl="7" w:tplc="964C6DDE">
      <w:start w:val="1"/>
      <w:numFmt w:val="lowerLetter"/>
      <w:lvlText w:val="%8."/>
      <w:lvlJc w:val="left"/>
      <w:pPr>
        <w:ind w:left="5760" w:hanging="360"/>
      </w:pPr>
    </w:lvl>
    <w:lvl w:ilvl="8" w:tplc="52A60A5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17826"/>
    <w:multiLevelType w:val="multilevel"/>
    <w:tmpl w:val="2E969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166322"/>
    <w:multiLevelType w:val="hybridMultilevel"/>
    <w:tmpl w:val="955092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0000413"/>
    <w:multiLevelType w:val="hybridMultilevel"/>
    <w:tmpl w:val="4B9042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71D5D"/>
    <w:multiLevelType w:val="hybridMultilevel"/>
    <w:tmpl w:val="72A4795A"/>
    <w:lvl w:ilvl="0" w:tplc="E2D230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2C057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E4C17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86D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F013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18AC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CA53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BAD7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C4B6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BBA5E3D"/>
    <w:multiLevelType w:val="hybridMultilevel"/>
    <w:tmpl w:val="41B055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367E09"/>
    <w:multiLevelType w:val="hybridMultilevel"/>
    <w:tmpl w:val="EAC06A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C663ADF"/>
    <w:multiLevelType w:val="hybridMultilevel"/>
    <w:tmpl w:val="C0AA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E7B36"/>
    <w:multiLevelType w:val="hybridMultilevel"/>
    <w:tmpl w:val="C0AA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B0B52"/>
    <w:multiLevelType w:val="hybridMultilevel"/>
    <w:tmpl w:val="83A8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21B10"/>
    <w:multiLevelType w:val="hybridMultilevel"/>
    <w:tmpl w:val="D7A20A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4213462"/>
    <w:multiLevelType w:val="hybridMultilevel"/>
    <w:tmpl w:val="AE56A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3240F"/>
    <w:multiLevelType w:val="hybridMultilevel"/>
    <w:tmpl w:val="25823784"/>
    <w:lvl w:ilvl="0" w:tplc="49802E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02EDE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91004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2A22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24C7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A052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36B3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5E7C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24EF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643781C"/>
    <w:multiLevelType w:val="multilevel"/>
    <w:tmpl w:val="169A6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D90488"/>
    <w:multiLevelType w:val="hybridMultilevel"/>
    <w:tmpl w:val="F104E368"/>
    <w:lvl w:ilvl="0" w:tplc="A6D4C2B2">
      <w:start w:val="1"/>
      <w:numFmt w:val="decimal"/>
      <w:lvlText w:val="%1."/>
      <w:lvlJc w:val="left"/>
      <w:pPr>
        <w:ind w:left="720" w:hanging="360"/>
      </w:pPr>
    </w:lvl>
    <w:lvl w:ilvl="1" w:tplc="E0B65F0E">
      <w:start w:val="1"/>
      <w:numFmt w:val="lowerLetter"/>
      <w:lvlText w:val="%2."/>
      <w:lvlJc w:val="left"/>
      <w:pPr>
        <w:ind w:left="1440" w:hanging="360"/>
      </w:pPr>
    </w:lvl>
    <w:lvl w:ilvl="2" w:tplc="1BD05434">
      <w:start w:val="1"/>
      <w:numFmt w:val="lowerRoman"/>
      <w:lvlText w:val="%3."/>
      <w:lvlJc w:val="right"/>
      <w:pPr>
        <w:ind w:left="2160" w:hanging="180"/>
      </w:pPr>
    </w:lvl>
    <w:lvl w:ilvl="3" w:tplc="E772BA7C">
      <w:start w:val="1"/>
      <w:numFmt w:val="decimal"/>
      <w:lvlText w:val="%4."/>
      <w:lvlJc w:val="left"/>
      <w:pPr>
        <w:ind w:left="2880" w:hanging="360"/>
      </w:pPr>
    </w:lvl>
    <w:lvl w:ilvl="4" w:tplc="DBD033E0">
      <w:start w:val="1"/>
      <w:numFmt w:val="lowerLetter"/>
      <w:lvlText w:val="%5."/>
      <w:lvlJc w:val="left"/>
      <w:pPr>
        <w:ind w:left="3600" w:hanging="360"/>
      </w:pPr>
    </w:lvl>
    <w:lvl w:ilvl="5" w:tplc="9E2A440A">
      <w:start w:val="1"/>
      <w:numFmt w:val="lowerRoman"/>
      <w:lvlText w:val="%6."/>
      <w:lvlJc w:val="right"/>
      <w:pPr>
        <w:ind w:left="4320" w:hanging="180"/>
      </w:pPr>
    </w:lvl>
    <w:lvl w:ilvl="6" w:tplc="868E809C">
      <w:start w:val="1"/>
      <w:numFmt w:val="decimal"/>
      <w:lvlText w:val="%7."/>
      <w:lvlJc w:val="left"/>
      <w:pPr>
        <w:ind w:left="5040" w:hanging="360"/>
      </w:pPr>
    </w:lvl>
    <w:lvl w:ilvl="7" w:tplc="771AB692">
      <w:start w:val="1"/>
      <w:numFmt w:val="lowerLetter"/>
      <w:lvlText w:val="%8."/>
      <w:lvlJc w:val="left"/>
      <w:pPr>
        <w:ind w:left="5760" w:hanging="360"/>
      </w:pPr>
    </w:lvl>
    <w:lvl w:ilvl="8" w:tplc="A2E0F2D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909A7"/>
    <w:multiLevelType w:val="hybridMultilevel"/>
    <w:tmpl w:val="DFB4A7FA"/>
    <w:lvl w:ilvl="0" w:tplc="C8866AA6">
      <w:start w:val="1"/>
      <w:numFmt w:val="decimal"/>
      <w:lvlText w:val="%1."/>
      <w:lvlJc w:val="left"/>
      <w:pPr>
        <w:ind w:left="720" w:hanging="360"/>
      </w:pPr>
    </w:lvl>
    <w:lvl w:ilvl="1" w:tplc="C9F2FF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A2EFACA">
      <w:start w:val="1"/>
      <w:numFmt w:val="lowerRoman"/>
      <w:lvlText w:val="%3."/>
      <w:lvlJc w:val="right"/>
      <w:pPr>
        <w:ind w:left="2160" w:hanging="180"/>
      </w:pPr>
    </w:lvl>
    <w:lvl w:ilvl="3" w:tplc="DFC065A6">
      <w:start w:val="1"/>
      <w:numFmt w:val="decimal"/>
      <w:lvlText w:val="%4."/>
      <w:lvlJc w:val="left"/>
      <w:pPr>
        <w:ind w:left="2880" w:hanging="360"/>
      </w:pPr>
    </w:lvl>
    <w:lvl w:ilvl="4" w:tplc="2E54B498">
      <w:start w:val="1"/>
      <w:numFmt w:val="lowerLetter"/>
      <w:lvlText w:val="%5."/>
      <w:lvlJc w:val="left"/>
      <w:pPr>
        <w:ind w:left="3600" w:hanging="360"/>
      </w:pPr>
    </w:lvl>
    <w:lvl w:ilvl="5" w:tplc="9908612A">
      <w:start w:val="1"/>
      <w:numFmt w:val="lowerRoman"/>
      <w:lvlText w:val="%6."/>
      <w:lvlJc w:val="right"/>
      <w:pPr>
        <w:ind w:left="4320" w:hanging="180"/>
      </w:pPr>
    </w:lvl>
    <w:lvl w:ilvl="6" w:tplc="E94A4D3C">
      <w:start w:val="1"/>
      <w:numFmt w:val="decimal"/>
      <w:lvlText w:val="%7."/>
      <w:lvlJc w:val="left"/>
      <w:pPr>
        <w:ind w:left="5040" w:hanging="360"/>
      </w:pPr>
    </w:lvl>
    <w:lvl w:ilvl="7" w:tplc="8A2A1796">
      <w:start w:val="1"/>
      <w:numFmt w:val="lowerLetter"/>
      <w:lvlText w:val="%8."/>
      <w:lvlJc w:val="left"/>
      <w:pPr>
        <w:ind w:left="5760" w:hanging="360"/>
      </w:pPr>
    </w:lvl>
    <w:lvl w:ilvl="8" w:tplc="37066DD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23CEC"/>
    <w:multiLevelType w:val="hybridMultilevel"/>
    <w:tmpl w:val="D4C069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E366EBD"/>
    <w:multiLevelType w:val="hybridMultilevel"/>
    <w:tmpl w:val="1B82C8A8"/>
    <w:lvl w:ilvl="0" w:tplc="5F664B3C">
      <w:start w:val="1"/>
      <w:numFmt w:val="decimal"/>
      <w:lvlText w:val="%1."/>
      <w:lvlJc w:val="left"/>
      <w:pPr>
        <w:ind w:left="720" w:hanging="360"/>
      </w:pPr>
    </w:lvl>
    <w:lvl w:ilvl="1" w:tplc="99E6914E">
      <w:start w:val="1"/>
      <w:numFmt w:val="lowerLetter"/>
      <w:lvlText w:val="%2."/>
      <w:lvlJc w:val="left"/>
      <w:pPr>
        <w:ind w:left="1440" w:hanging="360"/>
      </w:pPr>
    </w:lvl>
    <w:lvl w:ilvl="2" w:tplc="0A582264">
      <w:start w:val="1"/>
      <w:numFmt w:val="lowerRoman"/>
      <w:lvlText w:val="%3."/>
      <w:lvlJc w:val="right"/>
      <w:pPr>
        <w:ind w:left="2160" w:hanging="180"/>
      </w:pPr>
    </w:lvl>
    <w:lvl w:ilvl="3" w:tplc="D8E8F9B8">
      <w:start w:val="1"/>
      <w:numFmt w:val="decimal"/>
      <w:lvlText w:val="%4."/>
      <w:lvlJc w:val="left"/>
      <w:pPr>
        <w:ind w:left="2880" w:hanging="360"/>
      </w:pPr>
    </w:lvl>
    <w:lvl w:ilvl="4" w:tplc="981A86CC">
      <w:start w:val="1"/>
      <w:numFmt w:val="lowerLetter"/>
      <w:lvlText w:val="%5."/>
      <w:lvlJc w:val="left"/>
      <w:pPr>
        <w:ind w:left="3600" w:hanging="360"/>
      </w:pPr>
    </w:lvl>
    <w:lvl w:ilvl="5" w:tplc="E74E212E">
      <w:start w:val="1"/>
      <w:numFmt w:val="lowerRoman"/>
      <w:lvlText w:val="%6."/>
      <w:lvlJc w:val="right"/>
      <w:pPr>
        <w:ind w:left="4320" w:hanging="180"/>
      </w:pPr>
    </w:lvl>
    <w:lvl w:ilvl="6" w:tplc="393E78E4">
      <w:start w:val="1"/>
      <w:numFmt w:val="decimal"/>
      <w:lvlText w:val="%7."/>
      <w:lvlJc w:val="left"/>
      <w:pPr>
        <w:ind w:left="5040" w:hanging="360"/>
      </w:pPr>
    </w:lvl>
    <w:lvl w:ilvl="7" w:tplc="5DDC3BE4">
      <w:start w:val="1"/>
      <w:numFmt w:val="lowerLetter"/>
      <w:lvlText w:val="%8."/>
      <w:lvlJc w:val="left"/>
      <w:pPr>
        <w:ind w:left="5760" w:hanging="360"/>
      </w:pPr>
    </w:lvl>
    <w:lvl w:ilvl="8" w:tplc="F0EC2B2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C0BFE"/>
    <w:multiLevelType w:val="hybridMultilevel"/>
    <w:tmpl w:val="36F6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05DF6"/>
    <w:multiLevelType w:val="hybridMultilevel"/>
    <w:tmpl w:val="D0EEF572"/>
    <w:lvl w:ilvl="0" w:tplc="9EEEB4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08508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164B6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14F0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4012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563B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E271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8CAA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2224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C53523F"/>
    <w:multiLevelType w:val="hybridMultilevel"/>
    <w:tmpl w:val="170A46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C3B85"/>
    <w:multiLevelType w:val="hybridMultilevel"/>
    <w:tmpl w:val="83A8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35"/>
  </w:num>
  <w:num w:numId="4">
    <w:abstractNumId w:val="24"/>
  </w:num>
  <w:num w:numId="5">
    <w:abstractNumId w:val="20"/>
  </w:num>
  <w:num w:numId="6">
    <w:abstractNumId w:val="37"/>
  </w:num>
  <w:num w:numId="7">
    <w:abstractNumId w:val="16"/>
  </w:num>
  <w:num w:numId="8">
    <w:abstractNumId w:val="34"/>
  </w:num>
  <w:num w:numId="9">
    <w:abstractNumId w:val="15"/>
  </w:num>
  <w:num w:numId="10">
    <w:abstractNumId w:val="17"/>
  </w:num>
  <w:num w:numId="11">
    <w:abstractNumId w:val="14"/>
  </w:num>
  <w:num w:numId="12">
    <w:abstractNumId w:val="5"/>
  </w:num>
  <w:num w:numId="13">
    <w:abstractNumId w:val="36"/>
  </w:num>
  <w:num w:numId="14">
    <w:abstractNumId w:val="13"/>
  </w:num>
  <w:num w:numId="15">
    <w:abstractNumId w:val="26"/>
  </w:num>
  <w:num w:numId="16">
    <w:abstractNumId w:val="9"/>
  </w:num>
  <w:num w:numId="17">
    <w:abstractNumId w:val="30"/>
  </w:num>
  <w:num w:numId="18">
    <w:abstractNumId w:val="22"/>
  </w:num>
  <w:num w:numId="19">
    <w:abstractNumId w:val="0"/>
  </w:num>
  <w:num w:numId="20">
    <w:abstractNumId w:val="25"/>
  </w:num>
  <w:num w:numId="21">
    <w:abstractNumId w:val="12"/>
  </w:num>
  <w:num w:numId="22">
    <w:abstractNumId w:val="31"/>
  </w:num>
  <w:num w:numId="23">
    <w:abstractNumId w:val="7"/>
  </w:num>
  <w:num w:numId="24">
    <w:abstractNumId w:val="18"/>
  </w:num>
  <w:num w:numId="25">
    <w:abstractNumId w:val="6"/>
  </w:num>
  <w:num w:numId="26">
    <w:abstractNumId w:val="10"/>
  </w:num>
  <w:num w:numId="27">
    <w:abstractNumId w:val="23"/>
  </w:num>
  <w:num w:numId="28">
    <w:abstractNumId w:val="40"/>
  </w:num>
  <w:num w:numId="29">
    <w:abstractNumId w:val="38"/>
  </w:num>
  <w:num w:numId="30">
    <w:abstractNumId w:val="27"/>
  </w:num>
  <w:num w:numId="31">
    <w:abstractNumId w:val="28"/>
  </w:num>
  <w:num w:numId="32">
    <w:abstractNumId w:val="19"/>
  </w:num>
  <w:num w:numId="33">
    <w:abstractNumId w:val="29"/>
  </w:num>
  <w:num w:numId="34">
    <w:abstractNumId w:val="41"/>
  </w:num>
  <w:num w:numId="35">
    <w:abstractNumId w:val="2"/>
  </w:num>
  <w:num w:numId="36">
    <w:abstractNumId w:val="11"/>
  </w:num>
  <w:num w:numId="37">
    <w:abstractNumId w:val="8"/>
  </w:num>
  <w:num w:numId="38">
    <w:abstractNumId w:val="4"/>
  </w:num>
  <w:num w:numId="39">
    <w:abstractNumId w:val="3"/>
  </w:num>
  <w:num w:numId="40">
    <w:abstractNumId w:val="1"/>
  </w:num>
  <w:num w:numId="41">
    <w:abstractNumId w:val="33"/>
  </w:num>
  <w:num w:numId="42">
    <w:abstractNumId w:val="2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nne Partington">
    <w15:presenceInfo w15:providerId="AD" w15:userId="S-1-5-21-1664130791-3153540899-3044996548-530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revisionView w:markup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57"/>
    <w:rsid w:val="00003A49"/>
    <w:rsid w:val="00022D4C"/>
    <w:rsid w:val="000409D2"/>
    <w:rsid w:val="000A4DA3"/>
    <w:rsid w:val="000B2DA2"/>
    <w:rsid w:val="000C4BC1"/>
    <w:rsid w:val="000D1A24"/>
    <w:rsid w:val="0013004F"/>
    <w:rsid w:val="00193DE0"/>
    <w:rsid w:val="00232440"/>
    <w:rsid w:val="0024261D"/>
    <w:rsid w:val="00272AB8"/>
    <w:rsid w:val="002739E5"/>
    <w:rsid w:val="002A5D50"/>
    <w:rsid w:val="002B4FE5"/>
    <w:rsid w:val="002C7C9B"/>
    <w:rsid w:val="003517FD"/>
    <w:rsid w:val="0035502F"/>
    <w:rsid w:val="003A3DF7"/>
    <w:rsid w:val="003A403E"/>
    <w:rsid w:val="003C0858"/>
    <w:rsid w:val="003C2009"/>
    <w:rsid w:val="0046627D"/>
    <w:rsid w:val="004E2E6B"/>
    <w:rsid w:val="00596A71"/>
    <w:rsid w:val="005B60CA"/>
    <w:rsid w:val="005F180C"/>
    <w:rsid w:val="00601D95"/>
    <w:rsid w:val="00612E19"/>
    <w:rsid w:val="00645B51"/>
    <w:rsid w:val="0065623D"/>
    <w:rsid w:val="00667BEC"/>
    <w:rsid w:val="006D468F"/>
    <w:rsid w:val="006D66B8"/>
    <w:rsid w:val="006E165D"/>
    <w:rsid w:val="006F0AE3"/>
    <w:rsid w:val="00711EB3"/>
    <w:rsid w:val="00720C00"/>
    <w:rsid w:val="007A4D2F"/>
    <w:rsid w:val="007B77CB"/>
    <w:rsid w:val="00836D8C"/>
    <w:rsid w:val="00853AB4"/>
    <w:rsid w:val="00873778"/>
    <w:rsid w:val="008B4DDF"/>
    <w:rsid w:val="008B7467"/>
    <w:rsid w:val="008C43DB"/>
    <w:rsid w:val="008D050F"/>
    <w:rsid w:val="008D6A76"/>
    <w:rsid w:val="008F2473"/>
    <w:rsid w:val="00961F45"/>
    <w:rsid w:val="00986A83"/>
    <w:rsid w:val="00991C7D"/>
    <w:rsid w:val="009E4357"/>
    <w:rsid w:val="00A33206"/>
    <w:rsid w:val="00A61355"/>
    <w:rsid w:val="00A71BF3"/>
    <w:rsid w:val="00A82C48"/>
    <w:rsid w:val="00A85BCC"/>
    <w:rsid w:val="00B0619F"/>
    <w:rsid w:val="00B44AF5"/>
    <w:rsid w:val="00B509C3"/>
    <w:rsid w:val="00B87EEF"/>
    <w:rsid w:val="00B90D2C"/>
    <w:rsid w:val="00BA7D57"/>
    <w:rsid w:val="00BD0B72"/>
    <w:rsid w:val="00BF576F"/>
    <w:rsid w:val="00C038E2"/>
    <w:rsid w:val="00C210C4"/>
    <w:rsid w:val="00C36A99"/>
    <w:rsid w:val="00C4105C"/>
    <w:rsid w:val="00CD4B42"/>
    <w:rsid w:val="00CE2279"/>
    <w:rsid w:val="00D0689E"/>
    <w:rsid w:val="00D077D8"/>
    <w:rsid w:val="00D24583"/>
    <w:rsid w:val="00D53A46"/>
    <w:rsid w:val="00D90CD9"/>
    <w:rsid w:val="00DB69FC"/>
    <w:rsid w:val="00DC2CE5"/>
    <w:rsid w:val="00DE704D"/>
    <w:rsid w:val="00DE7B5D"/>
    <w:rsid w:val="00E67C6F"/>
    <w:rsid w:val="00E85945"/>
    <w:rsid w:val="00EB4FF3"/>
    <w:rsid w:val="00EC5CA8"/>
    <w:rsid w:val="00ED3651"/>
    <w:rsid w:val="00F17BD0"/>
    <w:rsid w:val="00F72932"/>
    <w:rsid w:val="00F9205F"/>
    <w:rsid w:val="00FA29C5"/>
    <w:rsid w:val="00FC53FE"/>
    <w:rsid w:val="00FC79D0"/>
    <w:rsid w:val="00FD0E49"/>
    <w:rsid w:val="00FE10FF"/>
    <w:rsid w:val="00FF1D7F"/>
    <w:rsid w:val="00FF236D"/>
    <w:rsid w:val="00FF3EC1"/>
    <w:rsid w:val="01524054"/>
    <w:rsid w:val="01C3803C"/>
    <w:rsid w:val="01F0C6EC"/>
    <w:rsid w:val="0236EDF3"/>
    <w:rsid w:val="02407B2D"/>
    <w:rsid w:val="0310D6A4"/>
    <w:rsid w:val="033DA411"/>
    <w:rsid w:val="04B765C4"/>
    <w:rsid w:val="04F3A513"/>
    <w:rsid w:val="05D1E337"/>
    <w:rsid w:val="05EB382A"/>
    <w:rsid w:val="05FD9ED1"/>
    <w:rsid w:val="075A793F"/>
    <w:rsid w:val="07AF7D1E"/>
    <w:rsid w:val="07EAA8FF"/>
    <w:rsid w:val="07FEC4A5"/>
    <w:rsid w:val="080C116A"/>
    <w:rsid w:val="08DF633D"/>
    <w:rsid w:val="094B4D7F"/>
    <w:rsid w:val="09525A8A"/>
    <w:rsid w:val="09E1E49E"/>
    <w:rsid w:val="0B2E2BA4"/>
    <w:rsid w:val="0C1ECCA0"/>
    <w:rsid w:val="0C29542D"/>
    <w:rsid w:val="0C4124BB"/>
    <w:rsid w:val="0C58A203"/>
    <w:rsid w:val="0D74FD00"/>
    <w:rsid w:val="0DD71F42"/>
    <w:rsid w:val="0EE45E1D"/>
    <w:rsid w:val="0F7F2810"/>
    <w:rsid w:val="0FBC58E0"/>
    <w:rsid w:val="103A8D6F"/>
    <w:rsid w:val="114813F3"/>
    <w:rsid w:val="13A2B93E"/>
    <w:rsid w:val="144A6D9C"/>
    <w:rsid w:val="1472ABA8"/>
    <w:rsid w:val="14CDC97D"/>
    <w:rsid w:val="1510FA2A"/>
    <w:rsid w:val="153BC6AC"/>
    <w:rsid w:val="162CCC1D"/>
    <w:rsid w:val="16982E8B"/>
    <w:rsid w:val="16FBEDD9"/>
    <w:rsid w:val="1712B57D"/>
    <w:rsid w:val="17271153"/>
    <w:rsid w:val="173E74BE"/>
    <w:rsid w:val="18430FAA"/>
    <w:rsid w:val="18E301BA"/>
    <w:rsid w:val="19136DF2"/>
    <w:rsid w:val="192BFA32"/>
    <w:rsid w:val="19759034"/>
    <w:rsid w:val="1A0469C8"/>
    <w:rsid w:val="1AC959F7"/>
    <w:rsid w:val="1DA4957B"/>
    <w:rsid w:val="1E08686B"/>
    <w:rsid w:val="1E1F8D11"/>
    <w:rsid w:val="1E4A549D"/>
    <w:rsid w:val="1E910EBA"/>
    <w:rsid w:val="205415DC"/>
    <w:rsid w:val="20F8674D"/>
    <w:rsid w:val="2162EF3A"/>
    <w:rsid w:val="217470B4"/>
    <w:rsid w:val="21D3C84D"/>
    <w:rsid w:val="21E301C7"/>
    <w:rsid w:val="240CF051"/>
    <w:rsid w:val="2486EC45"/>
    <w:rsid w:val="249DED65"/>
    <w:rsid w:val="250C1947"/>
    <w:rsid w:val="253A837A"/>
    <w:rsid w:val="261B6D01"/>
    <w:rsid w:val="263F0E51"/>
    <w:rsid w:val="263F46EA"/>
    <w:rsid w:val="26877CE7"/>
    <w:rsid w:val="27732173"/>
    <w:rsid w:val="27E37B60"/>
    <w:rsid w:val="2902A52B"/>
    <w:rsid w:val="290A41F9"/>
    <w:rsid w:val="2A30EDDB"/>
    <w:rsid w:val="2A560CE6"/>
    <w:rsid w:val="2A8B1B44"/>
    <w:rsid w:val="2AC78454"/>
    <w:rsid w:val="2DE9E9E6"/>
    <w:rsid w:val="2E867FA7"/>
    <w:rsid w:val="2FF7045E"/>
    <w:rsid w:val="30A0BD8A"/>
    <w:rsid w:val="30ACB9EB"/>
    <w:rsid w:val="313D1E5C"/>
    <w:rsid w:val="3186ABD6"/>
    <w:rsid w:val="31C4795F"/>
    <w:rsid w:val="329A3D86"/>
    <w:rsid w:val="3311A888"/>
    <w:rsid w:val="331EE35D"/>
    <w:rsid w:val="33E721AA"/>
    <w:rsid w:val="36377A39"/>
    <w:rsid w:val="3638C3CA"/>
    <w:rsid w:val="36B8B2BB"/>
    <w:rsid w:val="37646866"/>
    <w:rsid w:val="37C389B3"/>
    <w:rsid w:val="3892A712"/>
    <w:rsid w:val="38D47098"/>
    <w:rsid w:val="398EC82D"/>
    <w:rsid w:val="3A23485D"/>
    <w:rsid w:val="3ADA3F80"/>
    <w:rsid w:val="3C16E4DB"/>
    <w:rsid w:val="3CF3B9D8"/>
    <w:rsid w:val="3D335435"/>
    <w:rsid w:val="3D3BAFC1"/>
    <w:rsid w:val="3D926735"/>
    <w:rsid w:val="3E7E6C08"/>
    <w:rsid w:val="3E888F78"/>
    <w:rsid w:val="3F43B21C"/>
    <w:rsid w:val="40406158"/>
    <w:rsid w:val="41A7CE4C"/>
    <w:rsid w:val="42C6DD09"/>
    <w:rsid w:val="4323542A"/>
    <w:rsid w:val="43437543"/>
    <w:rsid w:val="434A0146"/>
    <w:rsid w:val="434B0F2B"/>
    <w:rsid w:val="43F29586"/>
    <w:rsid w:val="441FC1FD"/>
    <w:rsid w:val="44826AB0"/>
    <w:rsid w:val="44949201"/>
    <w:rsid w:val="4513D27B"/>
    <w:rsid w:val="453D558F"/>
    <w:rsid w:val="453EBBAF"/>
    <w:rsid w:val="46061C17"/>
    <w:rsid w:val="460FF40F"/>
    <w:rsid w:val="4681A208"/>
    <w:rsid w:val="46B23226"/>
    <w:rsid w:val="46C6BAFF"/>
    <w:rsid w:val="46E501F1"/>
    <w:rsid w:val="478ABD54"/>
    <w:rsid w:val="478E8D58"/>
    <w:rsid w:val="47A3CD12"/>
    <w:rsid w:val="47F116D7"/>
    <w:rsid w:val="48976759"/>
    <w:rsid w:val="49B93224"/>
    <w:rsid w:val="4A1D5AED"/>
    <w:rsid w:val="4A1D5AED"/>
    <w:rsid w:val="4A5A61B5"/>
    <w:rsid w:val="4A7730A2"/>
    <w:rsid w:val="4B039B62"/>
    <w:rsid w:val="4B09F619"/>
    <w:rsid w:val="4B38E9E1"/>
    <w:rsid w:val="4BEF5FED"/>
    <w:rsid w:val="4CB132A4"/>
    <w:rsid w:val="4D05BC03"/>
    <w:rsid w:val="4DAD7D54"/>
    <w:rsid w:val="4E5A58E1"/>
    <w:rsid w:val="4FDD38F5"/>
    <w:rsid w:val="50044FB0"/>
    <w:rsid w:val="500BA9C7"/>
    <w:rsid w:val="5039651F"/>
    <w:rsid w:val="50681915"/>
    <w:rsid w:val="514EE266"/>
    <w:rsid w:val="51DFFE1E"/>
    <w:rsid w:val="5263032B"/>
    <w:rsid w:val="52ADCAD9"/>
    <w:rsid w:val="531C2FC5"/>
    <w:rsid w:val="5526DFF4"/>
    <w:rsid w:val="559927D4"/>
    <w:rsid w:val="561BC961"/>
    <w:rsid w:val="561C5777"/>
    <w:rsid w:val="5694A5D7"/>
    <w:rsid w:val="569F8511"/>
    <w:rsid w:val="569FFB83"/>
    <w:rsid w:val="56A3B200"/>
    <w:rsid w:val="57D3EC5D"/>
    <w:rsid w:val="58E138B4"/>
    <w:rsid w:val="5998439D"/>
    <w:rsid w:val="59CA8CE8"/>
    <w:rsid w:val="5A077D97"/>
    <w:rsid w:val="5A0C7EC6"/>
    <w:rsid w:val="5B70135C"/>
    <w:rsid w:val="5BB7BA52"/>
    <w:rsid w:val="5C271E17"/>
    <w:rsid w:val="5C9B9D53"/>
    <w:rsid w:val="5CADC62C"/>
    <w:rsid w:val="5D2160B6"/>
    <w:rsid w:val="5D67FC95"/>
    <w:rsid w:val="5D67FC95"/>
    <w:rsid w:val="5E028988"/>
    <w:rsid w:val="5E7C698E"/>
    <w:rsid w:val="5E8500FA"/>
    <w:rsid w:val="5E9FC7A6"/>
    <w:rsid w:val="6096DA29"/>
    <w:rsid w:val="60A4B2EC"/>
    <w:rsid w:val="60A61CC2"/>
    <w:rsid w:val="60E4F02A"/>
    <w:rsid w:val="617A71F4"/>
    <w:rsid w:val="61CDA842"/>
    <w:rsid w:val="61E88FB6"/>
    <w:rsid w:val="62CEA9E2"/>
    <w:rsid w:val="64CD4288"/>
    <w:rsid w:val="64E46700"/>
    <w:rsid w:val="65E79C2A"/>
    <w:rsid w:val="660A156A"/>
    <w:rsid w:val="66A48AAA"/>
    <w:rsid w:val="66CAAF99"/>
    <w:rsid w:val="67C55D7C"/>
    <w:rsid w:val="687D7ED8"/>
    <w:rsid w:val="693D50AE"/>
    <w:rsid w:val="693F5FB4"/>
    <w:rsid w:val="6A0067B4"/>
    <w:rsid w:val="6B536AED"/>
    <w:rsid w:val="6BEC79AC"/>
    <w:rsid w:val="6D329FE0"/>
    <w:rsid w:val="6D456B05"/>
    <w:rsid w:val="6D729865"/>
    <w:rsid w:val="6D729865"/>
    <w:rsid w:val="6DA8EEC3"/>
    <w:rsid w:val="6DDE9FDC"/>
    <w:rsid w:val="6E79B33D"/>
    <w:rsid w:val="6EBCBEF4"/>
    <w:rsid w:val="6F0C7045"/>
    <w:rsid w:val="7060D1C3"/>
    <w:rsid w:val="71086476"/>
    <w:rsid w:val="7143D08A"/>
    <w:rsid w:val="71B1119A"/>
    <w:rsid w:val="724FC87E"/>
    <w:rsid w:val="7273D076"/>
    <w:rsid w:val="72DB0044"/>
    <w:rsid w:val="72DE98EE"/>
    <w:rsid w:val="72F5C5D5"/>
    <w:rsid w:val="732A9F00"/>
    <w:rsid w:val="738F9BDF"/>
    <w:rsid w:val="73DFE168"/>
    <w:rsid w:val="752444C9"/>
    <w:rsid w:val="7651AECF"/>
    <w:rsid w:val="78D07BC6"/>
    <w:rsid w:val="78D37B50"/>
    <w:rsid w:val="7A08D6BB"/>
    <w:rsid w:val="7A50DBD7"/>
    <w:rsid w:val="7BCA693D"/>
    <w:rsid w:val="7BD1CAF0"/>
    <w:rsid w:val="7E863E18"/>
    <w:rsid w:val="7ED873D4"/>
    <w:rsid w:val="7F0A8A43"/>
    <w:rsid w:val="7F8EAF15"/>
    <w:rsid w:val="7FE88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1526"/>
  <w15:docId w15:val="{A1F9743C-5098-4006-94B7-8A5CDF4A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4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00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72AB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2AB8"/>
  </w:style>
  <w:style w:type="paragraph" w:styleId="Footer">
    <w:name w:val="footer"/>
    <w:basedOn w:val="Normal"/>
    <w:link w:val="FooterChar"/>
    <w:uiPriority w:val="99"/>
    <w:unhideWhenUsed/>
    <w:rsid w:val="00272AB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2AB8"/>
  </w:style>
  <w:style w:type="character" w:styleId="CommentReference">
    <w:name w:val="annotation reference"/>
    <w:basedOn w:val="DefaultParagraphFont"/>
    <w:uiPriority w:val="99"/>
    <w:semiHidden/>
    <w:unhideWhenUsed/>
    <w:rsid w:val="006D6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6B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D6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B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66B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D05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" w:customStyle="1">
    <w:name w:val="paragraph"/>
    <w:basedOn w:val="Normal"/>
    <w:rsid w:val="008C43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8C43DB"/>
  </w:style>
  <w:style w:type="character" w:styleId="eop" w:customStyle="1">
    <w:name w:val="eop"/>
    <w:basedOn w:val="DefaultParagraphFont"/>
    <w:rsid w:val="008C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omments" Target="comments.xm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8/08/relationships/commentsExtensible" Target="commentsExtensible.xml" Id="rId14" /><Relationship Type="http://schemas.microsoft.com/office/2019/09/relationships/intelligence" Target="/word/intelligence.xml" Id="Rd4a6367987784f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9db9c652534d42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6f110bf7-21bc-4b0b-aa42-2954ad2436ce">bf2c327dd741e3afa78a7b5bd7174f088beff159</FileHash>
    <UniqueSourceRef xmlns="6f110bf7-21bc-4b0b-aa42-2954ad2436ce">\\SERVER-PC\EquationData\Company\6_SHAREPOINT\Operations\1.Human Resources\Organisation Structure and Role Profile\Job Profiles\Campaigns and resources coordinator\draft Campaigns and resources coordinator.docx_sites/Intranet/Employees</UniqueSourceRe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435565309C4383CCED6B44E7006E" ma:contentTypeVersion="15" ma:contentTypeDescription="Create a new document." ma:contentTypeScope="" ma:versionID="8e13ec7993fd7acdc7179506b17289a8">
  <xsd:schema xmlns:xsd="http://www.w3.org/2001/XMLSchema" xmlns:xs="http://www.w3.org/2001/XMLSchema" xmlns:p="http://schemas.microsoft.com/office/2006/metadata/properties" xmlns:ns2="6f110bf7-21bc-4b0b-aa42-2954ad2436ce" targetNamespace="http://schemas.microsoft.com/office/2006/metadata/properties" ma:root="true" ma:fieldsID="fac2a8d92f1da698ad1e0ce438c94725" ns2:_="">
    <xsd:import namespace="6f110bf7-21bc-4b0b-aa42-2954ad2436ce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0bf7-21bc-4b0b-aa42-2954ad2436ce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8E3BE-1AD6-458B-B0DF-DE4E5EA48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F00E44-A7AA-4DCB-95C4-B86D0B21948E}">
  <ds:schemaRefs>
    <ds:schemaRef ds:uri="http://schemas.microsoft.com/office/2006/documentManagement/types"/>
    <ds:schemaRef ds:uri="6f110bf7-21bc-4b0b-aa42-2954ad2436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05F3520-DAD6-4AC9-B754-24EC8EFFD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71FBBB-7783-4E86-A718-83C1E4FA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10bf7-21bc-4b0b-aa42-2954ad243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Leicester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anna</lastModifiedBy>
  <revision>9</revision>
  <lastPrinted>2015-11-05T13:23:00.0000000Z</lastPrinted>
  <dcterms:created xsi:type="dcterms:W3CDTF">2021-05-27T12:41:00.0000000Z</dcterms:created>
  <dcterms:modified xsi:type="dcterms:W3CDTF">2021-06-15T13:06:53.4380565Z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0x01010087C1435565309C4383CCED6B44E7006E</vt:lpwstr>
  </property>
</Properties>
</file>