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37F50" w14:textId="77777777" w:rsidR="00D675DD" w:rsidRPr="00266CD0" w:rsidRDefault="00266CD0" w:rsidP="00D675D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bookmarkEnd w:id="0"/>
      <w:r w:rsidRPr="00266CD0">
        <w:rPr>
          <w:rFonts w:asciiTheme="minorHAnsi" w:hAnsiTheme="minorHAnsi" w:cstheme="minorHAnsi"/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2245360</wp:posOffset>
            </wp:positionH>
            <wp:positionV relativeFrom="paragraph">
              <wp:posOffset>3175</wp:posOffset>
            </wp:positionV>
            <wp:extent cx="1630680" cy="1614805"/>
            <wp:effectExtent l="0" t="0" r="7620" b="4445"/>
            <wp:wrapTight wrapText="bothSides">
              <wp:wrapPolygon edited="0">
                <wp:start x="0" y="0"/>
                <wp:lineTo x="0" y="21405"/>
                <wp:lineTo x="21449" y="21405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1614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27E17B" w14:textId="77777777" w:rsidR="00266CD0" w:rsidRPr="00266CD0" w:rsidRDefault="00266CD0" w:rsidP="00D675D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A01CEC0" w14:textId="77777777" w:rsidR="00266CD0" w:rsidRPr="00266CD0" w:rsidRDefault="00266CD0" w:rsidP="00D675D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26575E4" w14:textId="77777777" w:rsidR="00266CD0" w:rsidRPr="00266CD0" w:rsidRDefault="00266CD0" w:rsidP="00D675D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59687302" w14:textId="77777777" w:rsidR="00266CD0" w:rsidRPr="00266CD0" w:rsidRDefault="00266CD0" w:rsidP="00D675D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71102FF" w14:textId="77777777" w:rsidR="00266CD0" w:rsidRDefault="00266CD0" w:rsidP="00D675DD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02ACC05D" w14:textId="77777777" w:rsidR="00D675DD" w:rsidRPr="00266CD0" w:rsidRDefault="00D675DD" w:rsidP="00D675DD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66CD0">
        <w:rPr>
          <w:rFonts w:asciiTheme="minorHAnsi" w:hAnsiTheme="minorHAnsi" w:cstheme="minorHAnsi"/>
          <w:b/>
          <w:sz w:val="36"/>
          <w:szCs w:val="36"/>
        </w:rPr>
        <w:t>Woodbridge Junior School</w:t>
      </w:r>
    </w:p>
    <w:p w14:paraId="385C6D74" w14:textId="77777777" w:rsidR="00D675DD" w:rsidRPr="00266CD0" w:rsidRDefault="00D675DD" w:rsidP="00D675DD">
      <w:pPr>
        <w:jc w:val="center"/>
        <w:rPr>
          <w:rFonts w:asciiTheme="minorHAnsi" w:hAnsiTheme="minorHAnsi" w:cstheme="minorHAnsi"/>
        </w:rPr>
      </w:pPr>
      <w:r w:rsidRPr="00266CD0">
        <w:rPr>
          <w:rFonts w:asciiTheme="minorHAnsi" w:hAnsiTheme="minorHAnsi" w:cstheme="minorHAnsi"/>
          <w:b/>
          <w:sz w:val="36"/>
          <w:szCs w:val="36"/>
        </w:rPr>
        <w:t>Job Description</w:t>
      </w:r>
    </w:p>
    <w:p w14:paraId="4CDFC16D" w14:textId="77777777" w:rsidR="00D675DD" w:rsidRPr="00266CD0" w:rsidRDefault="00D675DD" w:rsidP="00D675DD">
      <w:pPr>
        <w:rPr>
          <w:rFonts w:asciiTheme="minorHAnsi" w:hAnsiTheme="minorHAnsi" w:cstheme="minorHAnsi"/>
        </w:rPr>
      </w:pPr>
    </w:p>
    <w:p w14:paraId="3F0C4B9D" w14:textId="77777777" w:rsidR="00D675DD" w:rsidRPr="00266CD0" w:rsidRDefault="00D675DD" w:rsidP="00D675DD">
      <w:pPr>
        <w:rPr>
          <w:rFonts w:asciiTheme="minorHAnsi" w:hAnsiTheme="minorHAnsi" w:cstheme="minorHAnsi"/>
        </w:rPr>
      </w:pPr>
    </w:p>
    <w:p w14:paraId="55BD97C8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266CD0">
        <w:rPr>
          <w:rFonts w:asciiTheme="minorHAnsi" w:hAnsiTheme="minorHAnsi" w:cstheme="minorHAnsi"/>
          <w:b/>
          <w:sz w:val="22"/>
          <w:szCs w:val="22"/>
        </w:rPr>
        <w:t>JOB TITLE/POST:</w:t>
      </w:r>
      <w:r w:rsidRPr="00266CD0">
        <w:rPr>
          <w:rFonts w:asciiTheme="minorHAnsi" w:hAnsiTheme="minorHAnsi" w:cstheme="minorHAnsi"/>
          <w:sz w:val="22"/>
          <w:szCs w:val="22"/>
        </w:rPr>
        <w:t xml:space="preserve"> </w:t>
      </w:r>
      <w:r w:rsidRPr="00266CD0">
        <w:rPr>
          <w:rFonts w:asciiTheme="minorHAnsi" w:hAnsiTheme="minorHAnsi" w:cstheme="minorHAnsi"/>
          <w:sz w:val="22"/>
          <w:szCs w:val="22"/>
        </w:rPr>
        <w:tab/>
        <w:t>Key Stage 2 teacher</w:t>
      </w:r>
      <w:r w:rsidR="009A231E" w:rsidRPr="00266C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74B403" w14:textId="77777777" w:rsidR="00EF0136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b/>
          <w:sz w:val="22"/>
          <w:szCs w:val="22"/>
        </w:rPr>
        <w:t>RESPONSIBLE TO:</w:t>
      </w:r>
      <w:r w:rsidRPr="00266CD0">
        <w:rPr>
          <w:rFonts w:asciiTheme="minorHAnsi" w:hAnsiTheme="minorHAnsi" w:cstheme="minorHAnsi"/>
          <w:sz w:val="22"/>
          <w:szCs w:val="22"/>
        </w:rPr>
        <w:tab/>
        <w:t>Headteacher</w:t>
      </w:r>
      <w:r w:rsidRPr="00266CD0">
        <w:rPr>
          <w:rFonts w:asciiTheme="minorHAnsi" w:hAnsiTheme="minorHAnsi" w:cstheme="minorHAnsi"/>
          <w:sz w:val="18"/>
          <w:szCs w:val="18"/>
        </w:rPr>
        <w:t xml:space="preserve"> / </w:t>
      </w:r>
      <w:r w:rsidRPr="00266CD0">
        <w:rPr>
          <w:rFonts w:asciiTheme="minorHAnsi" w:hAnsiTheme="minorHAnsi" w:cstheme="minorHAnsi"/>
          <w:sz w:val="22"/>
          <w:szCs w:val="22"/>
        </w:rPr>
        <w:t>Deputy Headteacher</w:t>
      </w:r>
    </w:p>
    <w:p w14:paraId="492AC78F" w14:textId="77777777" w:rsidR="00A547CE" w:rsidRPr="00266CD0" w:rsidRDefault="00EF0136" w:rsidP="009A231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b/>
          <w:sz w:val="22"/>
          <w:szCs w:val="22"/>
        </w:rPr>
        <w:t>GRADE:</w:t>
      </w:r>
      <w:r w:rsidRPr="00266CD0">
        <w:rPr>
          <w:rFonts w:asciiTheme="minorHAnsi" w:hAnsiTheme="minorHAnsi" w:cstheme="minorHAnsi"/>
          <w:b/>
          <w:sz w:val="22"/>
          <w:szCs w:val="22"/>
        </w:rPr>
        <w:tab/>
      </w:r>
      <w:r w:rsidRPr="00266CD0">
        <w:rPr>
          <w:rFonts w:asciiTheme="minorHAnsi" w:hAnsiTheme="minorHAnsi" w:cstheme="minorHAnsi"/>
          <w:sz w:val="22"/>
          <w:szCs w:val="22"/>
        </w:rPr>
        <w:tab/>
        <w:t xml:space="preserve">Main Scale </w:t>
      </w:r>
      <w:r w:rsidR="000D1DD9" w:rsidRPr="00266CD0">
        <w:rPr>
          <w:rFonts w:asciiTheme="minorHAnsi" w:hAnsiTheme="minorHAnsi" w:cstheme="minorHAnsi"/>
          <w:sz w:val="22"/>
          <w:szCs w:val="22"/>
        </w:rPr>
        <w:t>dependent on experience</w:t>
      </w:r>
      <w:r w:rsidRPr="00266CD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9368514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0B9C18BA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This appointment is subject to the conditions of employment of teachers contained in the current</w:t>
      </w:r>
    </w:p>
    <w:p w14:paraId="7E6D3D7B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School Teachers’ Pay and Conditions Document and the required standards for Qualified Teacher</w:t>
      </w:r>
    </w:p>
    <w:p w14:paraId="3FDC9471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Status.</w:t>
      </w:r>
    </w:p>
    <w:p w14:paraId="0C37772A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46E33E01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This job description may be amended at any time following discussion between the Headteacher</w:t>
      </w:r>
    </w:p>
    <w:p w14:paraId="16CE8B9A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member of staff, and will be reviewed annually.</w:t>
      </w:r>
    </w:p>
    <w:p w14:paraId="0CCE4141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5FAA17D4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6CD0">
        <w:rPr>
          <w:rFonts w:asciiTheme="minorHAnsi" w:hAnsiTheme="minorHAnsi" w:cstheme="minorHAnsi"/>
          <w:b/>
          <w:bCs/>
          <w:sz w:val="22"/>
          <w:szCs w:val="22"/>
        </w:rPr>
        <w:t>Knowledge and understanding</w:t>
      </w:r>
    </w:p>
    <w:p w14:paraId="1B610938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Have knowledge of and keep up to date with the Curriculum guidance for Key Stage 2 and the</w:t>
      </w:r>
    </w:p>
    <w:p w14:paraId="74AB5DB7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 xml:space="preserve">      </w:t>
      </w:r>
      <w:r w:rsidRPr="00266CD0">
        <w:rPr>
          <w:rFonts w:asciiTheme="minorHAnsi" w:hAnsiTheme="minorHAnsi" w:cstheme="minorHAnsi"/>
          <w:sz w:val="22"/>
          <w:szCs w:val="22"/>
        </w:rPr>
        <w:tab/>
        <w:t>National Curriculum.</w:t>
      </w:r>
    </w:p>
    <w:p w14:paraId="6D373468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Understand how pupils’ learning is affected by their physical, intellectual, emotional and social</w:t>
      </w:r>
    </w:p>
    <w:p w14:paraId="79E26E97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development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and to understand the stages of child development.</w:t>
      </w:r>
    </w:p>
    <w:p w14:paraId="7EB99DF3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Be familiar with the school’s current systems and structures as outlined in policy documents,</w:t>
      </w:r>
    </w:p>
    <w:p w14:paraId="31ED604D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including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the Health and Safety and Safeguarding and Child Protection policies.</w:t>
      </w:r>
    </w:p>
    <w:p w14:paraId="7A942889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Understand and know how national, local comparative and school data, including National</w:t>
      </w:r>
    </w:p>
    <w:p w14:paraId="20E40350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Curriculum test data can be used in professional and school development.</w:t>
      </w:r>
    </w:p>
    <w:p w14:paraId="665FCB22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</w:p>
    <w:p w14:paraId="0400C49A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6CD0">
        <w:rPr>
          <w:rFonts w:asciiTheme="minorHAnsi" w:hAnsiTheme="minorHAnsi" w:cstheme="minorHAnsi"/>
          <w:b/>
          <w:bCs/>
          <w:sz w:val="22"/>
          <w:szCs w:val="22"/>
        </w:rPr>
        <w:t>Planning, teaching and class management</w:t>
      </w:r>
    </w:p>
    <w:p w14:paraId="2C82F4FB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CFB07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Plan and deliver, with regard for the school’s aims, own policies and schemes of work, the</w:t>
      </w:r>
    </w:p>
    <w:p w14:paraId="22371E13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teaching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programme for all children within the class, using clear differentiation.</w:t>
      </w:r>
    </w:p>
    <w:p w14:paraId="37899346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Provide clear structures for lessons and for sequences of lessons, which maintain pace,</w:t>
      </w:r>
    </w:p>
    <w:p w14:paraId="33E3AC23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motivation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and challenge.</w:t>
      </w:r>
    </w:p>
    <w:p w14:paraId="404F8E09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Make effective use of assessment information on pupils’ attainment and progress and in</w:t>
      </w:r>
    </w:p>
    <w:p w14:paraId="4708C882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planning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future lessons.</w:t>
      </w:r>
    </w:p>
    <w:p w14:paraId="370109E1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Ensure effective teaching of whole classes, groups and individuals, establishing high</w:t>
      </w:r>
    </w:p>
    <w:p w14:paraId="3DE4D0BC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expectations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of behaviour and attainment, so that teaching objectives are met.</w:t>
      </w:r>
    </w:p>
    <w:p w14:paraId="0E288787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Monitor and intervene when teaching to ensure sound learning and discipline and maintain a safe</w:t>
      </w:r>
    </w:p>
    <w:p w14:paraId="43E4079B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environment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in which pupils feel confident.</w:t>
      </w:r>
    </w:p>
    <w:p w14:paraId="1E049CAD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Be familiar with the Code of Practice and identification, assessment and support of pupils with</w:t>
      </w:r>
    </w:p>
    <w:p w14:paraId="31FB6ABF" w14:textId="77777777" w:rsidR="00D675DD" w:rsidRPr="00266CD0" w:rsidRDefault="00D675DD" w:rsidP="00D675DD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SEN.</w:t>
      </w:r>
    </w:p>
    <w:p w14:paraId="153AE952" w14:textId="77777777" w:rsidR="00D675DD" w:rsidRPr="00266CD0" w:rsidRDefault="00D675DD" w:rsidP="00D675DD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Evaluate your own teaching critically to improve effectiveness.</w:t>
      </w:r>
    </w:p>
    <w:p w14:paraId="1015B0A7" w14:textId="77777777" w:rsidR="00D675DD" w:rsidRPr="00266CD0" w:rsidRDefault="00D675DD" w:rsidP="00D675DD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2B26C38C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6CD0">
        <w:rPr>
          <w:rFonts w:asciiTheme="minorHAnsi" w:hAnsiTheme="minorHAnsi" w:cstheme="minorHAnsi"/>
          <w:b/>
          <w:bCs/>
          <w:sz w:val="22"/>
          <w:szCs w:val="22"/>
        </w:rPr>
        <w:t>Use a variety of teaching methods to:</w:t>
      </w:r>
    </w:p>
    <w:p w14:paraId="09289347" w14:textId="77777777" w:rsidR="006950D8" w:rsidRPr="00266CD0" w:rsidRDefault="006950D8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74A6ADDB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Match approach to content, structure information, present a set of key ideas and use</w:t>
      </w:r>
    </w:p>
    <w:p w14:paraId="3968AB10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appropriate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vocabulary.</w:t>
      </w:r>
    </w:p>
    <w:p w14:paraId="7F774C11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Use effective questioning, listen carefully to pupils, give attention to errors and</w:t>
      </w:r>
    </w:p>
    <w:p w14:paraId="1EAE1E6A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misconceptions</w:t>
      </w:r>
      <w:proofErr w:type="gramEnd"/>
    </w:p>
    <w:p w14:paraId="18D19443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Select appropriate learning resources and develop study skills through library, ICT and other</w:t>
      </w:r>
    </w:p>
    <w:p w14:paraId="3B319A51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sources</w:t>
      </w:r>
      <w:proofErr w:type="gramEnd"/>
    </w:p>
    <w:p w14:paraId="78F9F64E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Ensure pupils acquire and consolidate knowledge, skills and understanding appropriate to the</w:t>
      </w:r>
    </w:p>
    <w:p w14:paraId="286B0938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subject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taught</w:t>
      </w:r>
    </w:p>
    <w:p w14:paraId="2D4D7EFD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Evaluate their own teaching critically to improve effectiveness</w:t>
      </w:r>
    </w:p>
    <w:p w14:paraId="110D7AFE" w14:textId="77777777" w:rsidR="006950D8" w:rsidRPr="00266CD0" w:rsidRDefault="006950D8" w:rsidP="006950D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4D3415E6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6CD0">
        <w:rPr>
          <w:rFonts w:asciiTheme="minorHAnsi" w:hAnsiTheme="minorHAnsi" w:cstheme="minorHAnsi"/>
          <w:b/>
          <w:bCs/>
          <w:sz w:val="22"/>
          <w:szCs w:val="22"/>
        </w:rPr>
        <w:t>Monitoring, assessment, recording, reporting</w:t>
      </w:r>
    </w:p>
    <w:p w14:paraId="6238F829" w14:textId="77777777" w:rsidR="006950D8" w:rsidRPr="00266CD0" w:rsidRDefault="006950D8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3E953468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Assess and record each pupil’s progress systematically with reference to the school’s current</w:t>
      </w:r>
    </w:p>
    <w:p w14:paraId="7D0848C1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practice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>, including the social progress of each child and use the results to inform planning.</w:t>
      </w:r>
    </w:p>
    <w:p w14:paraId="41DBFF30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Mark and monitor class work and homework, providing constructive feedback and setting</w:t>
      </w:r>
    </w:p>
    <w:p w14:paraId="2FD99DA5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targets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for future progress.</w:t>
      </w:r>
    </w:p>
    <w:p w14:paraId="4A81882D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Set regular, ambitious yet achievable targets for the children.</w:t>
      </w:r>
    </w:p>
    <w:p w14:paraId="6651F9E4" w14:textId="77777777" w:rsidR="00D675DD" w:rsidRPr="00266CD0" w:rsidRDefault="00D675DD" w:rsidP="006950D8">
      <w:pPr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Provide reports on individual progress to the Headteacher and parents as required.</w:t>
      </w:r>
    </w:p>
    <w:p w14:paraId="71EC8DF8" w14:textId="77777777" w:rsidR="006950D8" w:rsidRPr="00266CD0" w:rsidRDefault="006950D8" w:rsidP="006950D8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  <w:szCs w:val="22"/>
        </w:rPr>
      </w:pPr>
    </w:p>
    <w:p w14:paraId="1B0F63C0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266CD0">
        <w:rPr>
          <w:rFonts w:asciiTheme="minorHAnsi" w:hAnsiTheme="minorHAnsi" w:cstheme="minorHAnsi"/>
          <w:b/>
          <w:bCs/>
          <w:sz w:val="22"/>
          <w:szCs w:val="22"/>
        </w:rPr>
        <w:t>Other Professional Requirements</w:t>
      </w:r>
    </w:p>
    <w:p w14:paraId="38726B95" w14:textId="77777777" w:rsidR="006950D8" w:rsidRPr="00266CD0" w:rsidRDefault="006950D8" w:rsidP="00D675D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895FAC3" w14:textId="77777777" w:rsidR="00D675DD" w:rsidRPr="00266CD0" w:rsidRDefault="00D675DD" w:rsidP="006950D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To support and contribute to the school’s responsibility for safeguarding children</w:t>
      </w:r>
    </w:p>
    <w:p w14:paraId="4CC1D731" w14:textId="77777777" w:rsidR="00D675DD" w:rsidRPr="00266CD0" w:rsidRDefault="00D675DD" w:rsidP="006950D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Have a working knowledge of teachers’ professional duties and legal liabilities</w:t>
      </w:r>
    </w:p>
    <w:p w14:paraId="43695029" w14:textId="77777777" w:rsidR="00D675DD" w:rsidRPr="00266CD0" w:rsidRDefault="00D675DD" w:rsidP="006950D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Operate at all times within the stated policies and practices of the school</w:t>
      </w:r>
    </w:p>
    <w:p w14:paraId="3A351B2C" w14:textId="77777777" w:rsidR="00D675DD" w:rsidRPr="00266CD0" w:rsidRDefault="00D675DD" w:rsidP="006950D8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Establish effective working relationships and set a good example through their presentation</w:t>
      </w:r>
    </w:p>
    <w:p w14:paraId="22603E81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personal and professional conduct</w:t>
      </w:r>
    </w:p>
    <w:p w14:paraId="614A9455" w14:textId="77777777" w:rsidR="00D675DD" w:rsidRPr="00266CD0" w:rsidRDefault="00D675DD" w:rsidP="006950D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Endeavour to give every child the opportunity to reach their potential and meet high</w:t>
      </w:r>
    </w:p>
    <w:p w14:paraId="052966EF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expectations</w:t>
      </w:r>
      <w:proofErr w:type="gramEnd"/>
    </w:p>
    <w:p w14:paraId="205EA170" w14:textId="77777777" w:rsidR="00D675DD" w:rsidRPr="00266CD0" w:rsidRDefault="00D675DD" w:rsidP="006950D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Contribute to the corporate life of the school through effective participation in meetings and</w:t>
      </w:r>
    </w:p>
    <w:p w14:paraId="69640B85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management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systems necessary to coordinate the management of the school.</w:t>
      </w:r>
    </w:p>
    <w:p w14:paraId="3E1AD23F" w14:textId="77777777" w:rsidR="00D675DD" w:rsidRPr="00266CD0" w:rsidRDefault="00D675DD" w:rsidP="006950D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Take responsibility for their own professional development and duties in relation to school</w:t>
      </w:r>
    </w:p>
    <w:p w14:paraId="26008811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policies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and practices</w:t>
      </w:r>
    </w:p>
    <w:p w14:paraId="7D70AB18" w14:textId="77777777" w:rsidR="00D675DD" w:rsidRPr="00266CD0" w:rsidRDefault="00D675DD" w:rsidP="006950D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Liaise effectively with parents and governors</w:t>
      </w:r>
    </w:p>
    <w:p w14:paraId="6660BD64" w14:textId="77777777" w:rsidR="00D675DD" w:rsidRPr="00266CD0" w:rsidRDefault="00D675DD" w:rsidP="006950D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Direct and supervise the work of Teaching Assistants</w:t>
      </w:r>
    </w:p>
    <w:p w14:paraId="284E80F8" w14:textId="77777777" w:rsidR="00D675DD" w:rsidRPr="00266CD0" w:rsidRDefault="00D675DD" w:rsidP="006950D8">
      <w:pPr>
        <w:numPr>
          <w:ilvl w:val="0"/>
          <w:numId w:val="3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Co-operate and liaise with other professionals, including fellow staff, colleagues from external</w:t>
      </w:r>
    </w:p>
    <w:p w14:paraId="66B66330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agencies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(for example, specialist teachers from the LA support services, health professionals</w:t>
      </w:r>
    </w:p>
    <w:p w14:paraId="7E081202" w14:textId="77777777" w:rsidR="00D675DD" w:rsidRPr="00266CD0" w:rsidRDefault="00D675DD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and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social workers)</w:t>
      </w:r>
    </w:p>
    <w:p w14:paraId="16A7D44F" w14:textId="77777777" w:rsidR="00EF0136" w:rsidRPr="00266CD0" w:rsidRDefault="00EF0136" w:rsidP="00EF0136">
      <w:pPr>
        <w:numPr>
          <w:ilvl w:val="0"/>
          <w:numId w:val="5"/>
        </w:num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Take a full part in assemblies as required</w:t>
      </w:r>
    </w:p>
    <w:p w14:paraId="3F889EA9" w14:textId="77777777" w:rsidR="006950D8" w:rsidRPr="00266CD0" w:rsidRDefault="006950D8" w:rsidP="006950D8">
      <w:pPr>
        <w:autoSpaceDE w:val="0"/>
        <w:autoSpaceDN w:val="0"/>
        <w:adjustRightInd w:val="0"/>
        <w:ind w:firstLine="720"/>
        <w:rPr>
          <w:rFonts w:asciiTheme="minorHAnsi" w:hAnsiTheme="minorHAnsi" w:cstheme="minorHAnsi"/>
          <w:sz w:val="22"/>
          <w:szCs w:val="22"/>
        </w:rPr>
      </w:pPr>
    </w:p>
    <w:p w14:paraId="773B8991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66CD0">
        <w:rPr>
          <w:rFonts w:asciiTheme="minorHAnsi" w:hAnsiTheme="minorHAnsi" w:cstheme="minorHAnsi"/>
          <w:sz w:val="22"/>
          <w:szCs w:val="22"/>
        </w:rPr>
        <w:t>In accordance with the Teachers’ Pay and Conditions Document there is a requirement for all</w:t>
      </w:r>
    </w:p>
    <w:p w14:paraId="42196727" w14:textId="77777777" w:rsidR="00D675DD" w:rsidRPr="00266CD0" w:rsidRDefault="00D675DD" w:rsidP="00D675D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teachers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 xml:space="preserve"> to contribute to the development of the school curriculum, teaching methods and their</w:t>
      </w:r>
    </w:p>
    <w:p w14:paraId="63971729" w14:textId="77777777" w:rsidR="003B5647" w:rsidRPr="00266CD0" w:rsidRDefault="00D675DD" w:rsidP="00D675DD">
      <w:pPr>
        <w:tabs>
          <w:tab w:val="left" w:pos="3225"/>
        </w:tabs>
        <w:rPr>
          <w:rFonts w:asciiTheme="minorHAnsi" w:hAnsiTheme="minorHAnsi" w:cstheme="minorHAnsi"/>
        </w:rPr>
      </w:pPr>
      <w:proofErr w:type="gramStart"/>
      <w:r w:rsidRPr="00266CD0">
        <w:rPr>
          <w:rFonts w:asciiTheme="minorHAnsi" w:hAnsiTheme="minorHAnsi" w:cstheme="minorHAnsi"/>
          <w:sz w:val="22"/>
          <w:szCs w:val="22"/>
        </w:rPr>
        <w:t>review</w:t>
      </w:r>
      <w:proofErr w:type="gramEnd"/>
      <w:r w:rsidRPr="00266CD0">
        <w:rPr>
          <w:rFonts w:asciiTheme="minorHAnsi" w:hAnsiTheme="minorHAnsi" w:cstheme="minorHAnsi"/>
          <w:sz w:val="22"/>
          <w:szCs w:val="22"/>
        </w:rPr>
        <w:t>.</w:t>
      </w:r>
    </w:p>
    <w:sectPr w:rsidR="003B5647" w:rsidRPr="00266CD0" w:rsidSect="00266CD0">
      <w:pgSz w:w="12240" w:h="15840"/>
      <w:pgMar w:top="426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495"/>
    <w:multiLevelType w:val="hybridMultilevel"/>
    <w:tmpl w:val="62920C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02197"/>
    <w:multiLevelType w:val="hybridMultilevel"/>
    <w:tmpl w:val="BD96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2693E"/>
    <w:multiLevelType w:val="hybridMultilevel"/>
    <w:tmpl w:val="2D3A63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10778"/>
    <w:multiLevelType w:val="hybridMultilevel"/>
    <w:tmpl w:val="8758C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01518"/>
    <w:multiLevelType w:val="hybridMultilevel"/>
    <w:tmpl w:val="6CFEB2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DD"/>
    <w:rsid w:val="000D1DD9"/>
    <w:rsid w:val="00266CD0"/>
    <w:rsid w:val="00395059"/>
    <w:rsid w:val="003B5647"/>
    <w:rsid w:val="004C3A51"/>
    <w:rsid w:val="00546E41"/>
    <w:rsid w:val="00602CEE"/>
    <w:rsid w:val="006950D8"/>
    <w:rsid w:val="00991966"/>
    <w:rsid w:val="009A231E"/>
    <w:rsid w:val="00A4213A"/>
    <w:rsid w:val="00A547CE"/>
    <w:rsid w:val="00B44DE5"/>
    <w:rsid w:val="00D675DD"/>
    <w:rsid w:val="00DB6047"/>
    <w:rsid w:val="00EF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1F1892"/>
  <w15:chartTrackingRefBased/>
  <w15:docId w15:val="{8B856375-AC0D-4334-B47C-E55B4BA8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5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Woodbridge Junior School</Company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gbacon</dc:creator>
  <cp:keywords/>
  <dc:description/>
  <cp:lastModifiedBy>Emma Hanson</cp:lastModifiedBy>
  <cp:revision>2</cp:revision>
  <dcterms:created xsi:type="dcterms:W3CDTF">2019-05-14T11:02:00Z</dcterms:created>
  <dcterms:modified xsi:type="dcterms:W3CDTF">2019-05-14T11:02:00Z</dcterms:modified>
</cp:coreProperties>
</file>