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44997949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A65A82" w:rsidRDefault="00A65A82" w:rsidP="00A65A8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Support Administrator</w:t>
            </w:r>
          </w:p>
          <w:p w:rsidR="00C46382" w:rsidRPr="00A77047" w:rsidRDefault="00A65A82" w:rsidP="00A65A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- Indicative Grade 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–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Chief Executive’s Department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65A82" w:rsidP="00C46382">
            <w:r w:rsidRPr="000B7D14">
              <w:rPr>
                <w:i/>
              </w:rPr>
              <w:t xml:space="preserve">To provide a wide range of clerical, administrative and financial support to operational services </w:t>
            </w:r>
            <w:r>
              <w:rPr>
                <w:i/>
              </w:rPr>
              <w:t>under the management and guidance of senior staff.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65A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work to defined business standards and processes; performing a wide range of business support tasks</w:t>
            </w:r>
            <w:r w:rsidRPr="000B7D14">
              <w:rPr>
                <w:rFonts w:cs="Arial"/>
              </w:rPr>
              <w:t xml:space="preserve"> with due regard to confidentiality and safeguarding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provide advice and guidance to customers, business partners and others on business processes and operational service issues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create, manage and manipulate information whether relating to finance, staffing information, customers or any other service requirement or eligibility criteria, this will include producing bespoke and complex reports</w:t>
            </w:r>
          </w:p>
          <w:p w:rsidR="00A65A82" w:rsidRDefault="00A65A82" w:rsidP="00A65A82">
            <w:pPr>
              <w:ind w:left="720"/>
            </w:pP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develop basic systems and processes to meet operational needs and to ensure the high quality of information held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undertake a range of financial support processes, including processing orders, resolving issues, reporting, reconciling accounts and handling cash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 xml:space="preserve">Responsible for the organisation of meetings and events including booking venues, issuing invitations and papers and taking minutes / actions arising </w:t>
            </w:r>
          </w:p>
          <w:p w:rsidR="00A65A82" w:rsidRDefault="00A65A82" w:rsidP="00A65A82"/>
          <w:p w:rsidR="00C46382" w:rsidRDefault="00A65A82" w:rsidP="00C4638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reception duties, meet and greet visitors, provide direction and give advice and guidance to basic enquiries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A65A82" w:rsidRPr="000B7D14" w:rsidRDefault="00A65A82" w:rsidP="00A65A82">
            <w:pPr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For the accuracy and quality of information within the responsibility of the post holder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correct processes are being followed and to alert the appropriate manager to ensure compliance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corporate policies and financial regulations are adhered to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Work efficiently and effectively to support operational services</w:t>
            </w:r>
          </w:p>
          <w:p w:rsidR="00A65A82" w:rsidRDefault="00A65A82" w:rsidP="00A65A82">
            <w:pPr>
              <w:pStyle w:val="ListParagraph"/>
            </w:pPr>
          </w:p>
          <w:p w:rsidR="00C46382" w:rsidRDefault="00C46382" w:rsidP="00A65A82"/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Good literacy and numeracy skills to NVQ 2 level or equivalent </w:t>
            </w:r>
          </w:p>
          <w:p w:rsidR="00A65A82" w:rsidRDefault="00A65A82" w:rsidP="00A65A82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business support in a busy environment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data input and data management ensuring accuracy and where appropriate confidentiality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 experience and competence using IT and common business support packages including word processing and spreadsheets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note and minute taking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information to the public or customers using good communication skills</w:t>
            </w:r>
          </w:p>
          <w:p w:rsidR="00C463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using defined business processes and giving guidance on them to colleagues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3"/>
              </w:numPr>
            </w:pPr>
            <w:r>
              <w:t>Work within Business Support Services to policy and practice as directed</w:t>
            </w:r>
          </w:p>
          <w:p w:rsidR="00C46382" w:rsidRPr="00834176" w:rsidRDefault="00A65A82" w:rsidP="00A65A82">
            <w:pPr>
              <w:numPr>
                <w:ilvl w:val="0"/>
                <w:numId w:val="3"/>
              </w:numPr>
            </w:pPr>
            <w:r>
              <w:t>Delivering business support to operational services to meet customer needs, but also to drive efficiency savings in the service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492039">
        <w:t>06.03.2020</w:t>
      </w:r>
      <w:bookmarkStart w:id="0" w:name="_GoBack"/>
      <w:bookmarkEnd w:id="0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96407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2743"/>
    <w:multiLevelType w:val="hybridMultilevel"/>
    <w:tmpl w:val="D1E4A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4A5A"/>
    <w:rsid w:val="0023386F"/>
    <w:rsid w:val="0039100B"/>
    <w:rsid w:val="003F430A"/>
    <w:rsid w:val="004365EE"/>
    <w:rsid w:val="00492039"/>
    <w:rsid w:val="005358DE"/>
    <w:rsid w:val="008E6890"/>
    <w:rsid w:val="00A378D9"/>
    <w:rsid w:val="00A65A82"/>
    <w:rsid w:val="00A679B8"/>
    <w:rsid w:val="00A77047"/>
    <w:rsid w:val="00B36B71"/>
    <w:rsid w:val="00C46382"/>
    <w:rsid w:val="00D65826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C248CD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A65A82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65A82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65A82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A65A82"/>
    <w:pPr>
      <w:ind w:left="720"/>
    </w:pPr>
  </w:style>
  <w:style w:type="paragraph" w:styleId="BalloonText">
    <w:name w:val="Balloon Text"/>
    <w:basedOn w:val="Normal"/>
    <w:link w:val="BalloonTextChar"/>
    <w:rsid w:val="003F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Anne Brown</cp:lastModifiedBy>
  <cp:revision>2</cp:revision>
  <cp:lastPrinted>2019-01-22T10:45:00Z</cp:lastPrinted>
  <dcterms:created xsi:type="dcterms:W3CDTF">2020-03-06T11:06:00Z</dcterms:created>
  <dcterms:modified xsi:type="dcterms:W3CDTF">2020-03-06T11:06:00Z</dcterms:modified>
</cp:coreProperties>
</file>