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1D5739" w:rsidRDefault="00A064C7" w:rsidP="007353C7">
            <w:pPr>
              <w:rPr>
                <w:rFonts w:asciiTheme="majorHAnsi" w:hAnsiTheme="majorHAnsi"/>
                <w:b/>
                <w:color w:val="C00000"/>
                <w:szCs w:val="28"/>
              </w:rPr>
            </w:pPr>
            <w:r w:rsidRPr="001D5739">
              <w:rPr>
                <w:rFonts w:asciiTheme="majorHAnsi" w:hAnsiTheme="majorHAnsi"/>
                <w:b/>
                <w:color w:val="C00000"/>
                <w:szCs w:val="28"/>
              </w:rPr>
              <w:t xml:space="preserve">Establishment: </w:t>
            </w:r>
            <w:r w:rsidR="007353C7" w:rsidRPr="001D5739">
              <w:rPr>
                <w:rFonts w:asciiTheme="majorHAnsi" w:hAnsiTheme="majorHAnsi"/>
                <w:b/>
                <w:color w:val="C00000"/>
                <w:szCs w:val="28"/>
              </w:rPr>
              <w:tab/>
            </w:r>
            <w:r w:rsidR="002A6865" w:rsidRPr="001D5739">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1D5739" w:rsidRDefault="00A064C7" w:rsidP="002E350F">
            <w:pPr>
              <w:rPr>
                <w:rFonts w:asciiTheme="majorHAnsi" w:hAnsiTheme="majorHAnsi"/>
                <w:b/>
                <w:color w:val="C00000"/>
                <w:szCs w:val="28"/>
              </w:rPr>
            </w:pPr>
            <w:r w:rsidRPr="001D5739">
              <w:rPr>
                <w:rFonts w:asciiTheme="majorHAnsi" w:hAnsiTheme="majorHAnsi"/>
                <w:b/>
                <w:color w:val="C00000"/>
                <w:szCs w:val="28"/>
              </w:rPr>
              <w:t xml:space="preserve">Post Title: </w:t>
            </w:r>
            <w:r w:rsidR="007353C7" w:rsidRPr="001D5739">
              <w:rPr>
                <w:rFonts w:asciiTheme="majorHAnsi" w:hAnsiTheme="majorHAnsi"/>
                <w:b/>
                <w:color w:val="C00000"/>
                <w:szCs w:val="28"/>
              </w:rPr>
              <w:tab/>
            </w:r>
            <w:r w:rsidR="007353C7" w:rsidRPr="001D5739">
              <w:rPr>
                <w:rFonts w:asciiTheme="majorHAnsi" w:hAnsiTheme="majorHAnsi"/>
                <w:b/>
                <w:color w:val="C00000"/>
                <w:szCs w:val="28"/>
              </w:rPr>
              <w:tab/>
            </w:r>
            <w:r w:rsidR="002E350F" w:rsidRPr="001D5739">
              <w:rPr>
                <w:rFonts w:asciiTheme="majorHAnsi" w:hAnsiTheme="majorHAnsi"/>
                <w:b/>
                <w:color w:val="000000" w:themeColor="text1"/>
                <w:szCs w:val="28"/>
              </w:rPr>
              <w:t>Departmental Assistant</w:t>
            </w:r>
          </w:p>
        </w:tc>
      </w:tr>
      <w:tr w:rsidR="00A064C7" w:rsidRPr="00D95B5C" w:rsidTr="00DF0740">
        <w:tc>
          <w:tcPr>
            <w:tcW w:w="9818" w:type="dxa"/>
            <w:shd w:val="clear" w:color="auto" w:fill="auto"/>
          </w:tcPr>
          <w:p w:rsidR="00A064C7" w:rsidRPr="001D5739" w:rsidRDefault="00A064C7" w:rsidP="00991B79">
            <w:pPr>
              <w:rPr>
                <w:rFonts w:asciiTheme="majorHAnsi" w:hAnsiTheme="majorHAnsi"/>
                <w:b/>
                <w:color w:val="C00000"/>
                <w:szCs w:val="28"/>
              </w:rPr>
            </w:pPr>
            <w:r w:rsidRPr="001D5739">
              <w:rPr>
                <w:rFonts w:asciiTheme="majorHAnsi" w:hAnsiTheme="majorHAnsi"/>
                <w:b/>
                <w:color w:val="C00000"/>
                <w:szCs w:val="28"/>
              </w:rPr>
              <w:t>Grade/Pay Range:</w:t>
            </w:r>
            <w:r w:rsidR="00F30CE3" w:rsidRPr="001D5739">
              <w:rPr>
                <w:rFonts w:asciiTheme="majorHAnsi" w:hAnsiTheme="majorHAnsi"/>
                <w:b/>
                <w:color w:val="C00000"/>
                <w:szCs w:val="28"/>
              </w:rPr>
              <w:t xml:space="preserve"> </w:t>
            </w:r>
            <w:r w:rsidR="007353C7" w:rsidRPr="001D5739">
              <w:rPr>
                <w:rFonts w:asciiTheme="majorHAnsi" w:hAnsiTheme="majorHAnsi"/>
                <w:b/>
                <w:color w:val="C00000"/>
                <w:szCs w:val="28"/>
              </w:rPr>
              <w:tab/>
            </w:r>
            <w:r w:rsidR="00991B79" w:rsidRPr="00991B79">
              <w:rPr>
                <w:rFonts w:asciiTheme="majorHAnsi" w:hAnsiTheme="majorHAnsi"/>
                <w:b/>
                <w:color w:val="000000" w:themeColor="text1"/>
                <w:szCs w:val="28"/>
              </w:rPr>
              <w:t xml:space="preserve">Points 8-14 – </w:t>
            </w:r>
            <w:r w:rsidR="00170539" w:rsidRPr="001D5739">
              <w:rPr>
                <w:rFonts w:asciiTheme="majorHAnsi" w:hAnsiTheme="majorHAnsi"/>
                <w:b/>
                <w:color w:val="000000" w:themeColor="text1"/>
                <w:szCs w:val="28"/>
              </w:rPr>
              <w:t>£17,662.00 - £19,891.00 Per Annum</w:t>
            </w:r>
          </w:p>
        </w:tc>
      </w:tr>
      <w:tr w:rsidR="00A064C7" w:rsidRPr="00D95B5C" w:rsidTr="00DF0740">
        <w:tc>
          <w:tcPr>
            <w:tcW w:w="9818" w:type="dxa"/>
            <w:shd w:val="clear" w:color="auto" w:fill="auto"/>
          </w:tcPr>
          <w:p w:rsidR="00BA2367" w:rsidRPr="001D5739" w:rsidRDefault="00A064C7" w:rsidP="001D5739">
            <w:pPr>
              <w:rPr>
                <w:rFonts w:asciiTheme="majorHAnsi" w:hAnsiTheme="majorHAnsi"/>
                <w:b/>
                <w:color w:val="C00000"/>
                <w:szCs w:val="28"/>
              </w:rPr>
            </w:pPr>
            <w:r w:rsidRPr="001D5739">
              <w:rPr>
                <w:rFonts w:asciiTheme="majorHAnsi" w:hAnsiTheme="majorHAnsi"/>
                <w:b/>
                <w:color w:val="C00000"/>
                <w:szCs w:val="28"/>
              </w:rPr>
              <w:t xml:space="preserve">Hours/weeks: </w:t>
            </w:r>
            <w:r w:rsidR="007353C7" w:rsidRPr="001D5739">
              <w:rPr>
                <w:rFonts w:asciiTheme="majorHAnsi" w:hAnsiTheme="majorHAnsi"/>
                <w:b/>
                <w:color w:val="C00000"/>
                <w:szCs w:val="28"/>
              </w:rPr>
              <w:tab/>
            </w:r>
            <w:r w:rsidR="006F4C86" w:rsidRPr="001D5739">
              <w:rPr>
                <w:rFonts w:asciiTheme="majorHAnsi" w:hAnsiTheme="majorHAnsi"/>
                <w:b/>
                <w:color w:val="000000" w:themeColor="text1"/>
                <w:szCs w:val="28"/>
              </w:rPr>
              <w:t>Full Time</w:t>
            </w:r>
            <w:r w:rsidR="008A6675" w:rsidRPr="001D5739">
              <w:rPr>
                <w:rFonts w:asciiTheme="majorHAnsi" w:hAnsiTheme="majorHAnsi"/>
                <w:b/>
                <w:color w:val="000000" w:themeColor="text1"/>
                <w:szCs w:val="28"/>
              </w:rPr>
              <w:t>, TTO</w:t>
            </w:r>
            <w:r w:rsidR="002E350F" w:rsidRPr="001D5739">
              <w:rPr>
                <w:rFonts w:asciiTheme="majorHAnsi" w:hAnsiTheme="majorHAnsi"/>
                <w:b/>
                <w:color w:val="000000" w:themeColor="text1"/>
                <w:szCs w:val="28"/>
              </w:rPr>
              <w:t>+ 2 weeks</w:t>
            </w:r>
          </w:p>
        </w:tc>
      </w:tr>
      <w:tr w:rsidR="00A064C7" w:rsidRPr="00D95B5C" w:rsidTr="00DF0740">
        <w:tc>
          <w:tcPr>
            <w:tcW w:w="9818" w:type="dxa"/>
            <w:shd w:val="clear" w:color="auto" w:fill="auto"/>
          </w:tcPr>
          <w:p w:rsidR="00A064C7" w:rsidRPr="001D5739" w:rsidRDefault="00A064C7" w:rsidP="007D0997">
            <w:pPr>
              <w:pStyle w:val="Heading2"/>
              <w:rPr>
                <w:rFonts w:asciiTheme="majorHAnsi" w:hAnsiTheme="majorHAnsi"/>
                <w:b/>
                <w:color w:val="C00000"/>
                <w:sz w:val="24"/>
                <w:szCs w:val="28"/>
              </w:rPr>
            </w:pPr>
            <w:r w:rsidRPr="001D5739">
              <w:rPr>
                <w:rFonts w:asciiTheme="majorHAnsi" w:hAnsiTheme="majorHAnsi"/>
                <w:b/>
                <w:color w:val="C00000"/>
                <w:sz w:val="24"/>
                <w:szCs w:val="28"/>
              </w:rPr>
              <w:t xml:space="preserve">Reporting to: </w:t>
            </w:r>
            <w:r w:rsidR="007353C7" w:rsidRPr="001D5739">
              <w:rPr>
                <w:rFonts w:asciiTheme="majorHAnsi" w:hAnsiTheme="majorHAnsi"/>
                <w:b/>
                <w:color w:val="C00000"/>
                <w:sz w:val="24"/>
                <w:szCs w:val="28"/>
              </w:rPr>
              <w:tab/>
            </w:r>
            <w:r w:rsidR="007353C7" w:rsidRPr="001D5739">
              <w:rPr>
                <w:rFonts w:asciiTheme="majorHAnsi" w:hAnsiTheme="majorHAnsi"/>
                <w:b/>
                <w:color w:val="C00000"/>
                <w:sz w:val="24"/>
                <w:szCs w:val="28"/>
              </w:rPr>
              <w:tab/>
            </w:r>
            <w:r w:rsidR="008A6675" w:rsidRPr="001D5739">
              <w:rPr>
                <w:rFonts w:asciiTheme="majorHAnsi" w:hAnsiTheme="majorHAnsi"/>
                <w:b/>
                <w:color w:val="000000" w:themeColor="text1"/>
                <w:sz w:val="24"/>
                <w:szCs w:val="28"/>
              </w:rPr>
              <w:t>Deputy Head Teacher</w:t>
            </w:r>
          </w:p>
        </w:tc>
      </w:tr>
      <w:tr w:rsidR="00A064C7" w:rsidRPr="00D95B5C" w:rsidTr="00DF0740">
        <w:tc>
          <w:tcPr>
            <w:tcW w:w="9818" w:type="dxa"/>
            <w:shd w:val="clear" w:color="auto" w:fill="auto"/>
          </w:tcPr>
          <w:p w:rsidR="00A064C7" w:rsidRPr="001D5739" w:rsidRDefault="00A064C7" w:rsidP="007D0997">
            <w:pPr>
              <w:rPr>
                <w:rFonts w:asciiTheme="majorHAnsi" w:hAnsiTheme="majorHAnsi"/>
                <w:b/>
                <w:color w:val="C00000"/>
                <w:szCs w:val="28"/>
              </w:rPr>
            </w:pPr>
            <w:r w:rsidRPr="001D5739">
              <w:rPr>
                <w:rFonts w:asciiTheme="majorHAnsi" w:hAnsiTheme="majorHAnsi"/>
                <w:b/>
                <w:color w:val="C00000"/>
                <w:szCs w:val="28"/>
              </w:rPr>
              <w:t>Department/Team:</w:t>
            </w:r>
            <w:r w:rsidR="00F30CE3" w:rsidRPr="001D5739">
              <w:rPr>
                <w:rFonts w:asciiTheme="majorHAnsi" w:hAnsiTheme="majorHAnsi"/>
                <w:b/>
                <w:color w:val="C00000"/>
                <w:szCs w:val="28"/>
              </w:rPr>
              <w:t xml:space="preserve"> </w:t>
            </w:r>
            <w:r w:rsidR="007353C7" w:rsidRPr="001D5739">
              <w:rPr>
                <w:rFonts w:asciiTheme="majorHAnsi" w:hAnsiTheme="majorHAnsi"/>
                <w:b/>
                <w:color w:val="C00000"/>
                <w:szCs w:val="28"/>
              </w:rPr>
              <w:tab/>
            </w:r>
            <w:r w:rsidR="007D0997" w:rsidRPr="001D5739">
              <w:rPr>
                <w:rFonts w:asciiTheme="majorHAnsi" w:hAnsiTheme="majorHAnsi"/>
                <w:b/>
                <w:color w:val="000000" w:themeColor="text1"/>
                <w:szCs w:val="28"/>
              </w:rPr>
              <w:t>Support</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1D5739" w:rsidRPr="001D5739" w:rsidRDefault="002E350F" w:rsidP="001D5739">
            <w:pPr>
              <w:jc w:val="both"/>
              <w:rPr>
                <w:rFonts w:asciiTheme="majorHAnsi" w:eastAsia="Arial" w:hAnsiTheme="majorHAnsi" w:cs="Calibri"/>
                <w:color w:val="000000"/>
                <w:sz w:val="20"/>
                <w:szCs w:val="22"/>
                <w:lang w:eastAsia="en-GB"/>
              </w:rPr>
            </w:pPr>
            <w:r w:rsidRPr="002E350F">
              <w:rPr>
                <w:rFonts w:asciiTheme="majorHAnsi" w:eastAsia="Arial" w:hAnsiTheme="majorHAnsi" w:cs="Calibri"/>
                <w:color w:val="000000"/>
                <w:sz w:val="20"/>
                <w:szCs w:val="22"/>
                <w:lang w:eastAsia="en-GB"/>
              </w:rPr>
              <w:t xml:space="preserve">The Departmental Assistant will provide supervision for pupils when their teacher is absent and provide administrative assistance to one or more of the school’s faculty areas. </w:t>
            </w:r>
            <w:r w:rsidR="001D5739" w:rsidRPr="001D5739">
              <w:rPr>
                <w:rFonts w:asciiTheme="majorHAnsi" w:eastAsia="Arial" w:hAnsiTheme="majorHAnsi" w:cs="Calibri"/>
                <w:color w:val="000000"/>
                <w:sz w:val="20"/>
                <w:szCs w:val="22"/>
                <w:lang w:eastAsia="en-GB"/>
              </w:rPr>
              <w:t>The ideal candidate will be able to operate within a dynamic and forward thinking team who are focused on developing exciting and engaging learning experiences for students across the 11-18 age range.</w:t>
            </w:r>
          </w:p>
          <w:p w:rsidR="001D5739" w:rsidRPr="001D5739" w:rsidRDefault="001D5739" w:rsidP="001D5739">
            <w:pPr>
              <w:jc w:val="both"/>
              <w:rPr>
                <w:rFonts w:asciiTheme="majorHAnsi" w:eastAsia="Arial" w:hAnsiTheme="majorHAnsi" w:cs="Calibri"/>
                <w:color w:val="000000"/>
                <w:sz w:val="20"/>
                <w:szCs w:val="22"/>
                <w:lang w:eastAsia="en-GB"/>
              </w:rPr>
            </w:pPr>
          </w:p>
          <w:p w:rsidR="002E350F" w:rsidRPr="002E350F" w:rsidRDefault="001D5739" w:rsidP="001D5739">
            <w:pPr>
              <w:jc w:val="both"/>
              <w:rPr>
                <w:rFonts w:asciiTheme="majorHAnsi" w:eastAsia="Arial" w:hAnsiTheme="majorHAnsi" w:cs="Calibri"/>
                <w:color w:val="000000"/>
                <w:sz w:val="20"/>
                <w:szCs w:val="22"/>
                <w:lang w:eastAsia="en-GB"/>
              </w:rPr>
            </w:pPr>
            <w:r w:rsidRPr="001D5739">
              <w:rPr>
                <w:rFonts w:asciiTheme="majorHAnsi" w:eastAsia="Arial" w:hAnsiTheme="majorHAnsi" w:cs="Calibri"/>
                <w:color w:val="000000"/>
                <w:sz w:val="20"/>
                <w:szCs w:val="22"/>
                <w:lang w:eastAsia="en-GB"/>
              </w:rPr>
              <w:t>The role is an effective transition in to teaching. It provides an insight in to education, enabling experience of how systems and policies work on a day-to-day basis.</w:t>
            </w:r>
          </w:p>
          <w:p w:rsidR="002E350F" w:rsidRPr="002E350F" w:rsidRDefault="002E350F" w:rsidP="002E350F">
            <w:pPr>
              <w:jc w:val="both"/>
              <w:rPr>
                <w:rFonts w:asciiTheme="majorHAnsi" w:eastAsia="Arial" w:hAnsiTheme="majorHAnsi" w:cs="Calibri"/>
                <w:color w:val="000000"/>
                <w:sz w:val="20"/>
                <w:szCs w:val="22"/>
                <w:lang w:eastAsia="en-GB"/>
              </w:rPr>
            </w:pPr>
          </w:p>
          <w:p w:rsidR="00F011F4" w:rsidRDefault="002E350F" w:rsidP="002E350F">
            <w:pPr>
              <w:jc w:val="both"/>
              <w:rPr>
                <w:rFonts w:asciiTheme="majorHAnsi" w:eastAsia="Arial" w:hAnsiTheme="majorHAnsi" w:cs="Calibri"/>
                <w:color w:val="000000"/>
                <w:sz w:val="20"/>
                <w:szCs w:val="22"/>
                <w:lang w:eastAsia="en-GB"/>
              </w:rPr>
            </w:pPr>
            <w:r w:rsidRPr="002E350F">
              <w:rPr>
                <w:rFonts w:asciiTheme="majorHAnsi" w:eastAsia="Arial" w:hAnsiTheme="majorHAnsi" w:cs="Calibri"/>
                <w:color w:val="000000"/>
                <w:sz w:val="20"/>
                <w:szCs w:val="22"/>
                <w:lang w:eastAsia="en-GB"/>
              </w:rPr>
              <w:t>Whilst every effort has been made to detail the specific tasks related to this post, the Departmental Assistant is responsible for undertaking any other duties which may reasonably be regarded as within the nature of the duties, responsibilities and grade of the post as defined, subject to the proviso that normally any changes of a permanent nature shall be incorporated into the job description in specific terms.</w:t>
            </w:r>
          </w:p>
          <w:p w:rsidR="001D5739" w:rsidRPr="00D95B5C" w:rsidRDefault="001D5739" w:rsidP="002E350F">
            <w:pPr>
              <w:jc w:val="both"/>
              <w:rPr>
                <w:rFonts w:asciiTheme="majorHAnsi" w:hAnsiTheme="majorHAnsi"/>
                <w:sz w:val="20"/>
                <w:szCs w:val="22"/>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2E350F" w:rsidRPr="002E350F" w:rsidRDefault="002E350F" w:rsidP="002E350F">
            <w:pPr>
              <w:jc w:val="both"/>
              <w:rPr>
                <w:rFonts w:asciiTheme="majorHAnsi" w:hAnsiTheme="majorHAnsi"/>
                <w:sz w:val="20"/>
              </w:rPr>
            </w:pPr>
            <w:r w:rsidRPr="002E350F">
              <w:rPr>
                <w:rFonts w:asciiTheme="majorHAnsi" w:hAnsiTheme="majorHAnsi"/>
                <w:sz w:val="20"/>
              </w:rPr>
              <w:t>The Departmental Assistant will:</w:t>
            </w:r>
          </w:p>
          <w:p w:rsidR="001D5739"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follow school policies and procedures, especially those relating to child protection and health and safety;</w:t>
            </w:r>
          </w:p>
          <w:p w:rsidR="001D5739"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respect confidential issues linked to home/pupils/teacher/school work and to keep confidences as appropriate;</w:t>
            </w:r>
          </w:p>
          <w:p w:rsidR="001D5739"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take part in supervisory duties outside of the classroom setting including attending Homework clubs, Breakfast clubs and Extra-Curricular clubs.</w:t>
            </w:r>
          </w:p>
          <w:p w:rsidR="002E350F"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undertake break time and other duties as appropriate.</w:t>
            </w:r>
          </w:p>
          <w:p w:rsidR="002E350F" w:rsidRDefault="002E350F" w:rsidP="002E350F">
            <w:pPr>
              <w:jc w:val="both"/>
              <w:rPr>
                <w:rFonts w:asciiTheme="majorHAnsi" w:hAnsiTheme="majorHAnsi"/>
                <w:sz w:val="20"/>
              </w:rPr>
            </w:pPr>
          </w:p>
          <w:p w:rsidR="00B82012" w:rsidRPr="00D95B5C" w:rsidRDefault="00B82012" w:rsidP="00B82012">
            <w:pPr>
              <w:jc w:val="both"/>
              <w:rPr>
                <w:rFonts w:asciiTheme="majorHAnsi" w:hAnsiTheme="majorHAnsi"/>
                <w:b/>
                <w:color w:val="C00000"/>
                <w:sz w:val="20"/>
              </w:rPr>
            </w:pPr>
            <w:r w:rsidRPr="00D95B5C">
              <w:rPr>
                <w:rFonts w:asciiTheme="majorHAnsi" w:hAnsiTheme="majorHAnsi"/>
                <w:b/>
                <w:color w:val="C00000"/>
                <w:sz w:val="20"/>
              </w:rPr>
              <w:t>Particular Responsibilities</w:t>
            </w:r>
          </w:p>
          <w:p w:rsidR="00B82012" w:rsidRDefault="00B82012" w:rsidP="00B82012">
            <w:pPr>
              <w:jc w:val="both"/>
              <w:rPr>
                <w:rFonts w:ascii="Calibri" w:hAnsi="Calibri" w:cs="Arial"/>
                <w:sz w:val="20"/>
                <w:szCs w:val="22"/>
              </w:rPr>
            </w:pPr>
            <w:r w:rsidRPr="004469CB">
              <w:rPr>
                <w:rFonts w:ascii="Calibri" w:hAnsi="Calibri" w:cs="Arial"/>
                <w:sz w:val="20"/>
                <w:szCs w:val="22"/>
              </w:rPr>
              <w:t>The following are the principal duties of the post. They are meant to provide a working framework within which the post holder should exercise initiative, flexibility and accountability.</w:t>
            </w:r>
            <w:r>
              <w:rPr>
                <w:rFonts w:ascii="Calibri" w:hAnsi="Calibri" w:cs="Arial"/>
                <w:sz w:val="20"/>
                <w:szCs w:val="22"/>
              </w:rPr>
              <w:t xml:space="preserve"> </w:t>
            </w:r>
            <w:r w:rsidRPr="00F30CE3">
              <w:rPr>
                <w:rFonts w:ascii="Calibri" w:hAnsi="Calibri" w:cs="Arial"/>
                <w:sz w:val="20"/>
                <w:szCs w:val="22"/>
              </w:rPr>
              <w:t>This list is not meant to provide a narrow definition of specific responsibilities but to</w:t>
            </w:r>
            <w:r>
              <w:rPr>
                <w:rFonts w:ascii="Calibri" w:hAnsi="Calibri" w:cs="Arial"/>
                <w:sz w:val="20"/>
                <w:szCs w:val="22"/>
              </w:rPr>
              <w:t xml:space="preserve"> </w:t>
            </w:r>
            <w:r w:rsidRPr="00F30CE3">
              <w:rPr>
                <w:rFonts w:ascii="Calibri" w:hAnsi="Calibri" w:cs="Arial"/>
                <w:sz w:val="20"/>
                <w:szCs w:val="22"/>
              </w:rPr>
              <w:t>serve as guidance and should be seen as enabling rather than restrictive</w:t>
            </w:r>
            <w:r>
              <w:rPr>
                <w:rFonts w:ascii="Calibri" w:hAnsi="Calibri" w:cs="Arial"/>
                <w:sz w:val="20"/>
                <w:szCs w:val="22"/>
              </w:rPr>
              <w:t>.</w:t>
            </w:r>
          </w:p>
          <w:p w:rsidR="00B82012" w:rsidRPr="002E350F" w:rsidRDefault="00B82012" w:rsidP="00B82012">
            <w:pPr>
              <w:jc w:val="both"/>
              <w:rPr>
                <w:rFonts w:asciiTheme="majorHAnsi" w:hAnsiTheme="majorHAnsi"/>
                <w:sz w:val="20"/>
              </w:rPr>
            </w:pPr>
          </w:p>
          <w:p w:rsidR="002E350F" w:rsidRPr="002E350F" w:rsidRDefault="002E350F" w:rsidP="002E350F">
            <w:pPr>
              <w:jc w:val="both"/>
              <w:rPr>
                <w:rFonts w:asciiTheme="majorHAnsi" w:hAnsiTheme="majorHAnsi"/>
                <w:sz w:val="20"/>
              </w:rPr>
            </w:pPr>
            <w:r w:rsidRPr="002E350F">
              <w:rPr>
                <w:rFonts w:asciiTheme="majorHAnsi" w:hAnsiTheme="majorHAnsi"/>
                <w:sz w:val="20"/>
              </w:rPr>
              <w:t>The Departmental Assistant will provide administrative assistance to a one or more of the school’s faculties during or at the end of the school day under the direction of the Heads of Faculty (or other leaders as appropriate) which will include the following:</w:t>
            </w:r>
          </w:p>
          <w:p w:rsidR="002E350F" w:rsidRPr="002E350F"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filing;</w:t>
            </w:r>
          </w:p>
          <w:p w:rsidR="002E350F" w:rsidRPr="002E350F"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stock control;</w:t>
            </w:r>
          </w:p>
          <w:p w:rsidR="002E350F" w:rsidRPr="002E350F"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creating and maintaining classroom and corridor displays;</w:t>
            </w:r>
          </w:p>
          <w:p w:rsidR="002E350F" w:rsidRPr="002E350F"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classroom support;</w:t>
            </w:r>
          </w:p>
          <w:p w:rsidR="002E350F" w:rsidRPr="002E350F"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producing and photocopying teaching materials under the direction of teaching staff;</w:t>
            </w:r>
          </w:p>
          <w:p w:rsidR="002E350F" w:rsidRPr="002E350F"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updating faculty tracking documents and other faculty records;</w:t>
            </w:r>
          </w:p>
          <w:p w:rsidR="001D5739" w:rsidRDefault="002E350F" w:rsidP="002E350F">
            <w:pPr>
              <w:pStyle w:val="ListParagraph"/>
              <w:numPr>
                <w:ilvl w:val="0"/>
                <w:numId w:val="15"/>
              </w:numPr>
              <w:jc w:val="both"/>
              <w:rPr>
                <w:rFonts w:asciiTheme="majorHAnsi" w:hAnsiTheme="majorHAnsi"/>
                <w:sz w:val="20"/>
              </w:rPr>
            </w:pPr>
            <w:r w:rsidRPr="002E350F">
              <w:rPr>
                <w:rFonts w:asciiTheme="majorHAnsi" w:hAnsiTheme="majorHAnsi"/>
                <w:sz w:val="20"/>
              </w:rPr>
              <w:t>general upkeep of the faculty area</w:t>
            </w:r>
            <w:r w:rsidR="001D5739">
              <w:rPr>
                <w:rFonts w:asciiTheme="majorHAnsi" w:hAnsiTheme="majorHAnsi"/>
                <w:sz w:val="20"/>
              </w:rPr>
              <w:t>;</w:t>
            </w:r>
          </w:p>
          <w:p w:rsidR="002E350F" w:rsidRPr="002E350F"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if appropriate, work in partnership with other staff to provide supervision for larger groups</w:t>
            </w:r>
            <w:r w:rsidR="002E350F" w:rsidRPr="002E350F">
              <w:rPr>
                <w:rFonts w:asciiTheme="majorHAnsi" w:hAnsiTheme="majorHAnsi"/>
                <w:sz w:val="20"/>
              </w:rPr>
              <w:t>.</w:t>
            </w:r>
          </w:p>
          <w:p w:rsidR="002E350F" w:rsidRPr="002E350F" w:rsidRDefault="002E350F" w:rsidP="002E350F">
            <w:pPr>
              <w:jc w:val="both"/>
              <w:rPr>
                <w:rFonts w:asciiTheme="majorHAnsi" w:hAnsiTheme="majorHAnsi"/>
                <w:sz w:val="20"/>
              </w:rPr>
            </w:pPr>
          </w:p>
          <w:p w:rsidR="002E350F" w:rsidRPr="002E350F" w:rsidRDefault="002E350F" w:rsidP="002E350F">
            <w:pPr>
              <w:jc w:val="both"/>
              <w:rPr>
                <w:rFonts w:asciiTheme="majorHAnsi" w:hAnsiTheme="majorHAnsi"/>
                <w:sz w:val="20"/>
              </w:rPr>
            </w:pPr>
            <w:r w:rsidRPr="002E350F">
              <w:rPr>
                <w:rFonts w:asciiTheme="majorHAnsi" w:hAnsiTheme="majorHAnsi"/>
                <w:sz w:val="20"/>
              </w:rPr>
              <w:t>The Departmental Assistant will undertake cover supervision on a short term basis which includes:</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supervising pupil entry to and departure from lessons;</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recording and reporting attendances at lessons;</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supervising work that has been set;</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delegating or assisting in preparing the learning environment and the materials used therein;</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managing the behaviour of pupils whilst they are undertaking this work to ensure a constructive environment;</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circulating the classroom and responding to any questions from pupils about processes and procedures;</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lastRenderedPageBreak/>
              <w:t>leaving the room in good order at the end of a lesson;</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dealing with any immediate problems or emergencies in line with the school’s policies and procedures;</w:t>
            </w:r>
          </w:p>
          <w:p w:rsidR="002E350F" w:rsidRPr="002E350F" w:rsidRDefault="002E350F" w:rsidP="002E350F">
            <w:pPr>
              <w:pStyle w:val="ListParagraph"/>
              <w:numPr>
                <w:ilvl w:val="0"/>
                <w:numId w:val="17"/>
              </w:numPr>
              <w:jc w:val="both"/>
              <w:rPr>
                <w:rFonts w:asciiTheme="majorHAnsi" w:hAnsiTheme="majorHAnsi"/>
                <w:sz w:val="20"/>
              </w:rPr>
            </w:pPr>
            <w:r w:rsidRPr="002E350F">
              <w:rPr>
                <w:rFonts w:asciiTheme="majorHAnsi" w:hAnsiTheme="majorHAnsi"/>
                <w:sz w:val="20"/>
              </w:rPr>
              <w:t>collecting any completed work after the lesson and returning it to the appropriate teacher together with feedback on the lesson;</w:t>
            </w:r>
          </w:p>
          <w:p w:rsidR="001D5739" w:rsidRDefault="001D5739" w:rsidP="001D5739">
            <w:pPr>
              <w:pStyle w:val="ListParagraph"/>
              <w:numPr>
                <w:ilvl w:val="0"/>
                <w:numId w:val="17"/>
              </w:numPr>
              <w:jc w:val="both"/>
              <w:rPr>
                <w:rFonts w:asciiTheme="majorHAnsi" w:hAnsiTheme="majorHAnsi"/>
                <w:sz w:val="20"/>
              </w:rPr>
            </w:pPr>
            <w:r w:rsidRPr="001D5739">
              <w:rPr>
                <w:rFonts w:asciiTheme="majorHAnsi" w:hAnsiTheme="majorHAnsi"/>
                <w:sz w:val="20"/>
              </w:rPr>
              <w:t xml:space="preserve">implement the school policy on positive reinforcement, communicate high expectations to students and </w:t>
            </w:r>
            <w:r>
              <w:rPr>
                <w:rFonts w:asciiTheme="majorHAnsi" w:hAnsiTheme="majorHAnsi"/>
                <w:sz w:val="20"/>
              </w:rPr>
              <w:t>build successful relationships;</w:t>
            </w:r>
          </w:p>
          <w:p w:rsidR="001D5739" w:rsidRPr="001D5739" w:rsidRDefault="001D5739" w:rsidP="001D5739">
            <w:pPr>
              <w:pStyle w:val="ListParagraph"/>
              <w:numPr>
                <w:ilvl w:val="0"/>
                <w:numId w:val="17"/>
              </w:numPr>
              <w:jc w:val="both"/>
              <w:rPr>
                <w:rFonts w:asciiTheme="majorHAnsi" w:hAnsiTheme="majorHAnsi"/>
                <w:sz w:val="20"/>
              </w:rPr>
            </w:pPr>
            <w:r>
              <w:rPr>
                <w:rFonts w:asciiTheme="majorHAnsi" w:hAnsiTheme="majorHAnsi"/>
                <w:sz w:val="20"/>
              </w:rPr>
              <w:t>r</w:t>
            </w:r>
            <w:r w:rsidRPr="001D5739">
              <w:rPr>
                <w:rFonts w:asciiTheme="majorHAnsi" w:hAnsiTheme="majorHAnsi"/>
                <w:sz w:val="20"/>
              </w:rPr>
              <w:t>eport, using the school’s referral procedures on the behaviour of students during t</w:t>
            </w:r>
            <w:r>
              <w:rPr>
                <w:rFonts w:asciiTheme="majorHAnsi" w:hAnsiTheme="majorHAnsi"/>
                <w:sz w:val="20"/>
              </w:rPr>
              <w:t>he class and any issues arising;</w:t>
            </w:r>
          </w:p>
          <w:p w:rsidR="007D0997" w:rsidRPr="001D5739" w:rsidRDefault="001D5739" w:rsidP="001D5739">
            <w:pPr>
              <w:pStyle w:val="ListParagraph"/>
              <w:numPr>
                <w:ilvl w:val="0"/>
                <w:numId w:val="17"/>
              </w:numPr>
              <w:jc w:val="both"/>
              <w:rPr>
                <w:rFonts w:asciiTheme="majorHAnsi" w:hAnsiTheme="majorHAnsi"/>
                <w:sz w:val="20"/>
              </w:rPr>
            </w:pPr>
            <w:r w:rsidRPr="001D5739">
              <w:rPr>
                <w:rFonts w:asciiTheme="majorHAnsi" w:hAnsiTheme="majorHAnsi"/>
                <w:sz w:val="20"/>
              </w:rPr>
              <w:t>participate as appropriate in a faculty; including attending teach and learning meetings in order to gain support and understand planning r</w:t>
            </w:r>
            <w:r>
              <w:rPr>
                <w:rFonts w:asciiTheme="majorHAnsi" w:hAnsiTheme="majorHAnsi"/>
                <w:sz w:val="20"/>
              </w:rPr>
              <w:t>equired for effective learning</w:t>
            </w:r>
            <w:r w:rsidR="002E350F" w:rsidRPr="001D5739">
              <w:rPr>
                <w:rFonts w:asciiTheme="majorHAnsi" w:hAnsiTheme="majorHAnsi"/>
                <w:sz w:val="20"/>
              </w:rPr>
              <w:t>.</w:t>
            </w:r>
          </w:p>
          <w:p w:rsidR="002E350F" w:rsidRDefault="002E350F" w:rsidP="002E350F">
            <w:pPr>
              <w:jc w:val="both"/>
              <w:rPr>
                <w:rFonts w:asciiTheme="majorHAnsi" w:hAnsiTheme="majorHAnsi"/>
                <w:sz w:val="20"/>
              </w:rPr>
            </w:pPr>
          </w:p>
          <w:p w:rsidR="001D5739" w:rsidRPr="001D5739" w:rsidRDefault="001D5739" w:rsidP="001D5739">
            <w:pPr>
              <w:jc w:val="both"/>
              <w:rPr>
                <w:rFonts w:asciiTheme="majorHAnsi" w:hAnsiTheme="majorHAnsi"/>
                <w:sz w:val="20"/>
              </w:rPr>
            </w:pPr>
            <w:r w:rsidRPr="001D5739">
              <w:rPr>
                <w:rFonts w:asciiTheme="majorHAnsi" w:hAnsiTheme="majorHAnsi"/>
                <w:sz w:val="20"/>
              </w:rPr>
              <w:t>This job description is not a comprehensive statement of procedures and tasks, but sets out the main expectations of the school in relation to the post holder’s professional responsibilities and duties.</w:t>
            </w:r>
          </w:p>
          <w:p w:rsidR="001D5739" w:rsidRDefault="001D5739" w:rsidP="002E350F">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F30CE3">
            <w:pPr>
              <w:jc w:val="both"/>
              <w:rPr>
                <w:rFonts w:asciiTheme="majorHAnsi" w:hAnsiTheme="majorHAnsi"/>
                <w:sz w:val="20"/>
              </w:rPr>
            </w:pPr>
            <w:r w:rsidRPr="00D95B5C">
              <w:rPr>
                <w:rFonts w:asciiTheme="majorHAnsi" w:hAnsiTheme="majorHAnsi"/>
                <w:sz w:val="20"/>
              </w:rPr>
              <w:t xml:space="preserve">The post holder is responsible to the Head Teacher in all matters, and to the Head of Faculty in respect of curricular matters and the </w:t>
            </w:r>
            <w:r w:rsidR="008A6675">
              <w:rPr>
                <w:rFonts w:asciiTheme="majorHAnsi" w:hAnsiTheme="majorHAnsi"/>
                <w:sz w:val="20"/>
              </w:rPr>
              <w:t>Deputy Head Teacher for Behaviour</w:t>
            </w:r>
            <w:r w:rsidRPr="00D95B5C">
              <w:rPr>
                <w:rFonts w:asciiTheme="majorHAnsi" w:hAnsiTheme="majorHAnsi"/>
                <w:sz w:val="20"/>
              </w:rPr>
              <w:t xml:space="preserve"> in pastoral matters.</w:t>
            </w:r>
            <w:r w:rsidR="00F30CE3">
              <w:rPr>
                <w:rFonts w:asciiTheme="majorHAnsi" w:hAnsiTheme="majorHAnsi"/>
                <w:sz w:val="20"/>
              </w:rPr>
              <w:t xml:space="preserve"> </w:t>
            </w:r>
            <w:r w:rsidRPr="00D95B5C">
              <w:rPr>
                <w:rFonts w:asciiTheme="majorHAnsi" w:hAnsiTheme="majorHAnsi"/>
                <w:sz w:val="20"/>
              </w:rPr>
              <w:t>The post holder also interacts on a professional level with colleagues and seeks to establish and maintain productive relationships with them.</w:t>
            </w:r>
            <w:r w:rsidR="00F30CE3">
              <w:t xml:space="preserve"> </w:t>
            </w:r>
          </w:p>
          <w:p w:rsidR="006F4C86" w:rsidRDefault="006F4C86"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2E350F" w:rsidP="00F30CE3">
            <w:pPr>
              <w:jc w:val="both"/>
              <w:rPr>
                <w:rFonts w:asciiTheme="majorHAnsi" w:hAnsiTheme="majorHAnsi"/>
                <w:sz w:val="20"/>
              </w:rPr>
            </w:pPr>
            <w:r>
              <w:rPr>
                <w:rFonts w:asciiTheme="majorHAnsi" w:hAnsiTheme="majorHAnsi"/>
                <w:sz w:val="20"/>
              </w:rPr>
              <w:t>Department Assistants</w:t>
            </w:r>
            <w:r w:rsidR="00F30CE3" w:rsidRPr="00F30CE3">
              <w:rPr>
                <w:rFonts w:asciiTheme="majorHAnsi" w:hAnsiTheme="majorHAnsi"/>
                <w:sz w:val="20"/>
              </w:rPr>
              <w:t xml:space="preserve"> are expected to uphold the School’s policies in respect of Safeguarding and Child</w:t>
            </w:r>
            <w:r w:rsidR="00F30CE3">
              <w:rPr>
                <w:rFonts w:asciiTheme="majorHAnsi" w:hAnsiTheme="majorHAnsi"/>
                <w:sz w:val="20"/>
              </w:rPr>
              <w:t xml:space="preserve"> </w:t>
            </w:r>
            <w:r w:rsidR="00F30CE3" w:rsidRPr="00F30CE3">
              <w:rPr>
                <w:rFonts w:asciiTheme="majorHAnsi" w:hAnsiTheme="majorHAnsi"/>
                <w:sz w:val="20"/>
              </w:rPr>
              <w:t>Protection and ensure the safety and well-being of all learners</w:t>
            </w:r>
            <w:r w:rsidR="00F30CE3">
              <w:rPr>
                <w:rFonts w:asciiTheme="majorHAnsi" w:hAnsiTheme="majorHAnsi"/>
                <w:sz w:val="20"/>
              </w:rPr>
              <w:t>.</w:t>
            </w:r>
          </w:p>
          <w:p w:rsidR="000E54EE" w:rsidRDefault="00F30CE3" w:rsidP="00F30CE3">
            <w:pPr>
              <w:jc w:val="both"/>
              <w:rPr>
                <w:rFonts w:ascii="Calibri" w:hAnsi="Calibri" w:cs="Arial"/>
                <w:sz w:val="20"/>
                <w:szCs w:val="22"/>
              </w:rPr>
            </w:pPr>
            <w:r w:rsidRPr="00F30CE3">
              <w:rPr>
                <w:rFonts w:ascii="Calibri" w:hAnsi="Calibri" w:cs="Arial"/>
                <w:sz w:val="20"/>
                <w:szCs w:val="22"/>
              </w:rPr>
              <w:t xml:space="preserve"> </w:t>
            </w: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Adhere to all 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These above mentioned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B82012" w:rsidRDefault="00B82012">
      <w:pPr>
        <w:rPr>
          <w:rFonts w:asciiTheme="majorHAnsi" w:hAnsiTheme="majorHAnsi" w:cs="Wingdings"/>
          <w:b/>
          <w:color w:val="C00000"/>
          <w:sz w:val="36"/>
          <w:szCs w:val="48"/>
        </w:rPr>
      </w:pPr>
      <w:r>
        <w:rPr>
          <w:rFonts w:asciiTheme="majorHAnsi" w:hAnsiTheme="majorHAnsi" w:cs="Wingdings"/>
          <w:b/>
          <w:color w:val="C00000"/>
          <w:sz w:val="36"/>
          <w:szCs w:val="48"/>
        </w:rPr>
        <w:br w:type="page"/>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lastRenderedPageBreak/>
        <w:t>Person Spec</w:t>
      </w:r>
      <w:r w:rsidR="005275E8">
        <w:rPr>
          <w:rFonts w:asciiTheme="majorHAnsi" w:hAnsiTheme="majorHAnsi" w:cs="Wingdings"/>
          <w:b/>
          <w:color w:val="C00000"/>
          <w:sz w:val="36"/>
          <w:szCs w:val="48"/>
        </w:rPr>
        <w:t xml:space="preserve"> – </w:t>
      </w:r>
      <w:r w:rsidR="002E350F">
        <w:rPr>
          <w:rFonts w:asciiTheme="majorHAnsi" w:hAnsiTheme="majorHAnsi" w:cs="Wingdings"/>
          <w:b/>
          <w:color w:val="C00000"/>
          <w:sz w:val="36"/>
          <w:szCs w:val="48"/>
        </w:rPr>
        <w:t>Departmental Assistant</w:t>
      </w:r>
    </w:p>
    <w:tbl>
      <w:tblPr>
        <w:tblpPr w:leftFromText="180" w:rightFromText="180" w:vertAnchor="text" w:horzAnchor="margin" w:tblpXSpec="center" w:tblpY="367"/>
        <w:tblW w:w="10492" w:type="dxa"/>
        <w:tblLayout w:type="fixed"/>
        <w:tblCellMar>
          <w:left w:w="0" w:type="dxa"/>
          <w:right w:w="0" w:type="dxa"/>
        </w:tblCellMar>
        <w:tblLook w:val="01E0" w:firstRow="1" w:lastRow="1" w:firstColumn="1" w:lastColumn="1" w:noHBand="0" w:noVBand="0"/>
      </w:tblPr>
      <w:tblGrid>
        <w:gridCol w:w="5528"/>
        <w:gridCol w:w="989"/>
        <w:gridCol w:w="992"/>
        <w:gridCol w:w="2983"/>
      </w:tblGrid>
      <w:tr w:rsidR="00D22EBE" w:rsidRPr="00C738E6" w:rsidTr="005275E8">
        <w:trPr>
          <w:trHeight w:hRule="exact" w:val="1282"/>
        </w:trPr>
        <w:tc>
          <w:tcPr>
            <w:tcW w:w="5528" w:type="dxa"/>
            <w:tcBorders>
              <w:top w:val="single" w:sz="4" w:space="0" w:color="000000"/>
              <w:left w:val="single" w:sz="4" w:space="0" w:color="000000"/>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Criteria</w:t>
            </w:r>
          </w:p>
        </w:tc>
        <w:tc>
          <w:tcPr>
            <w:tcW w:w="989"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1" w:right="-20"/>
              <w:rPr>
                <w:rFonts w:asciiTheme="minorHAnsi" w:eastAsia="Calibri" w:hAnsiTheme="minorHAnsi" w:cs="Calibri"/>
                <w:sz w:val="22"/>
              </w:rPr>
            </w:pPr>
            <w:r w:rsidRPr="005275E8">
              <w:rPr>
                <w:rFonts w:asciiTheme="minorHAnsi" w:eastAsia="Calibri" w:hAnsiTheme="minorHAnsi" w:cs="Calibri"/>
                <w:b/>
                <w:bCs/>
                <w:position w:val="1"/>
                <w:sz w:val="22"/>
              </w:rPr>
              <w:t>Essential</w:t>
            </w:r>
          </w:p>
        </w:tc>
        <w:tc>
          <w:tcPr>
            <w:tcW w:w="992"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Desirable</w:t>
            </w:r>
          </w:p>
        </w:tc>
        <w:tc>
          <w:tcPr>
            <w:tcW w:w="2983" w:type="dxa"/>
            <w:tcBorders>
              <w:top w:val="single" w:sz="4" w:space="0" w:color="000000"/>
              <w:left w:val="single" w:sz="4" w:space="0" w:color="FFFFFF" w:themeColor="background1"/>
              <w:bottom w:val="single" w:sz="4" w:space="0" w:color="C00000"/>
            </w:tcBorders>
            <w:shd w:val="clear" w:color="auto" w:fill="C00000"/>
            <w:vAlign w:val="center"/>
          </w:tcPr>
          <w:p w:rsidR="00D22EBE" w:rsidRPr="005275E8" w:rsidRDefault="00D22EBE" w:rsidP="005275E8">
            <w:pPr>
              <w:spacing w:line="291" w:lineRule="exact"/>
              <w:ind w:left="282" w:right="-20"/>
              <w:rPr>
                <w:rFonts w:asciiTheme="minorHAnsi" w:eastAsia="Calibri" w:hAnsiTheme="minorHAnsi" w:cs="Calibri"/>
                <w:sz w:val="22"/>
              </w:rPr>
            </w:pPr>
            <w:r w:rsidRPr="005275E8">
              <w:rPr>
                <w:rFonts w:asciiTheme="minorHAnsi" w:eastAsia="Calibri" w:hAnsiTheme="minorHAnsi" w:cs="Calibri"/>
                <w:b/>
                <w:bCs/>
                <w:position w:val="1"/>
                <w:sz w:val="22"/>
              </w:rPr>
              <w:t>Determined</w:t>
            </w:r>
            <w:r w:rsidRPr="005275E8">
              <w:rPr>
                <w:rFonts w:asciiTheme="minorHAnsi" w:eastAsia="Calibri" w:hAnsiTheme="minorHAnsi" w:cs="Calibri"/>
                <w:b/>
                <w:bCs/>
                <w:spacing w:val="-1"/>
                <w:position w:val="1"/>
                <w:sz w:val="22"/>
              </w:rPr>
              <w:t xml:space="preserve"> </w:t>
            </w:r>
            <w:r w:rsidRPr="005275E8">
              <w:rPr>
                <w:rFonts w:asciiTheme="minorHAnsi" w:eastAsia="Calibri" w:hAnsiTheme="minorHAnsi" w:cs="Calibri"/>
                <w:b/>
                <w:bCs/>
                <w:position w:val="1"/>
                <w:sz w:val="22"/>
              </w:rPr>
              <w:t>by:</w:t>
            </w:r>
          </w:p>
          <w:p w:rsidR="00D22EBE" w:rsidRPr="005275E8" w:rsidRDefault="00D22EBE" w:rsidP="005275E8">
            <w:pPr>
              <w:spacing w:before="1" w:line="239" w:lineRule="auto"/>
              <w:ind w:left="282" w:right="465"/>
              <w:rPr>
                <w:rFonts w:asciiTheme="minorHAnsi" w:eastAsia="Calibri" w:hAnsiTheme="minorHAnsi" w:cs="Calibri"/>
                <w:sz w:val="22"/>
              </w:rPr>
            </w:pPr>
            <w:r w:rsidRPr="005275E8">
              <w:rPr>
                <w:rFonts w:asciiTheme="minorHAnsi" w:eastAsia="Calibri" w:hAnsiTheme="minorHAnsi" w:cs="Calibri"/>
                <w:b/>
                <w:bCs/>
                <w:sz w:val="22"/>
              </w:rPr>
              <w:t>Interv</w:t>
            </w:r>
            <w:r w:rsidRPr="005275E8">
              <w:rPr>
                <w:rFonts w:asciiTheme="minorHAnsi" w:eastAsia="Calibri" w:hAnsiTheme="minorHAnsi" w:cs="Calibri"/>
                <w:b/>
                <w:bCs/>
                <w:spacing w:val="-1"/>
                <w:sz w:val="22"/>
              </w:rPr>
              <w:t>i</w:t>
            </w:r>
            <w:r w:rsidRPr="005275E8">
              <w:rPr>
                <w:rFonts w:asciiTheme="minorHAnsi" w:eastAsia="Calibri" w:hAnsiTheme="minorHAnsi" w:cs="Calibri"/>
                <w:b/>
                <w:bCs/>
                <w:sz w:val="22"/>
              </w:rPr>
              <w:t>ew/Application/ Reference</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sz w:val="22"/>
              </w:rPr>
            </w:pPr>
            <w:r w:rsidRPr="005275E8">
              <w:rPr>
                <w:rFonts w:asciiTheme="minorHAnsi" w:eastAsia="Calibri" w:hAnsiTheme="minorHAnsi" w:cs="Calibri"/>
                <w:b/>
                <w:bCs/>
                <w:color w:val="C00000"/>
                <w:position w:val="1"/>
                <w:sz w:val="22"/>
              </w:rPr>
              <w:t>Pro</w:t>
            </w:r>
            <w:r w:rsidRPr="005275E8">
              <w:rPr>
                <w:rFonts w:asciiTheme="minorHAnsi" w:eastAsia="Calibri" w:hAnsiTheme="minorHAnsi" w:cs="Calibri"/>
                <w:b/>
                <w:bCs/>
                <w:color w:val="C00000"/>
                <w:spacing w:val="1"/>
                <w:position w:val="1"/>
                <w:sz w:val="22"/>
              </w:rPr>
              <w:t>f</w:t>
            </w:r>
            <w:r w:rsidRPr="005275E8">
              <w:rPr>
                <w:rFonts w:asciiTheme="minorHAnsi" w:eastAsia="Calibri" w:hAnsiTheme="minorHAnsi" w:cs="Calibri"/>
                <w:b/>
                <w:bCs/>
                <w:color w:val="C00000"/>
                <w:position w:val="1"/>
                <w:sz w:val="22"/>
              </w:rPr>
              <w:t>essional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exper</w:t>
            </w:r>
            <w:r w:rsidRPr="005275E8">
              <w:rPr>
                <w:rFonts w:asciiTheme="minorHAnsi" w:eastAsia="Calibri" w:hAnsiTheme="minorHAnsi" w:cs="Calibri"/>
                <w:b/>
                <w:bCs/>
                <w:color w:val="C00000"/>
                <w:spacing w:val="1"/>
                <w:position w:val="1"/>
                <w:sz w:val="22"/>
              </w:rPr>
              <w:t>i</w:t>
            </w:r>
            <w:r w:rsidRPr="005275E8">
              <w:rPr>
                <w:rFonts w:asciiTheme="minorHAnsi" w:eastAsia="Calibri" w:hAnsiTheme="minorHAnsi" w:cs="Calibri"/>
                <w:b/>
                <w:bCs/>
                <w:color w:val="C00000"/>
                <w:position w:val="1"/>
                <w:sz w:val="22"/>
              </w:rPr>
              <w:t>ence</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Pastoral</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exp</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rience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spacing w:val="2"/>
                <w:position w:val="1"/>
                <w:sz w:val="20"/>
              </w:rPr>
              <w:t>s</w:t>
            </w:r>
            <w:r w:rsidRPr="00C738E6">
              <w:rPr>
                <w:rFonts w:asciiTheme="minorHAnsi" w:eastAsia="Calibri" w:hAnsiTheme="minorHAnsi" w:cs="Calibri"/>
                <w:position w:val="1"/>
                <w:sz w:val="20"/>
              </w:rPr>
              <w:t>econdary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ph</w:t>
            </w:r>
            <w:r w:rsidRPr="00C738E6">
              <w:rPr>
                <w:rFonts w:asciiTheme="minorHAnsi" w:eastAsia="Calibri" w:hAnsiTheme="minorHAnsi" w:cs="Calibri"/>
                <w:spacing w:val="1"/>
                <w:position w:val="1"/>
                <w:sz w:val="20"/>
              </w:rPr>
              <w:t>a</w:t>
            </w:r>
            <w:r w:rsidRPr="00C738E6">
              <w:rPr>
                <w:rFonts w:asciiTheme="minorHAnsi" w:eastAsia="Calibri" w:hAnsiTheme="minorHAnsi" w:cs="Calibri"/>
                <w:position w:val="1"/>
                <w:sz w:val="20"/>
              </w:rPr>
              <w:t>se</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stud</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nts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D22EBE" w:rsidRDefault="00D22EBE" w:rsidP="00D22EBE">
            <w:pPr>
              <w:spacing w:line="267" w:lineRule="exact"/>
              <w:ind w:left="469" w:right="451"/>
              <w:jc w:val="center"/>
              <w:rPr>
                <w:rFonts w:asciiTheme="minorHAnsi" w:eastAsia="Calibri" w:hAnsiTheme="minorHAnsi" w:cs="Calibri"/>
                <w:b/>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Exper</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en</w:t>
            </w:r>
            <w:r w:rsidRPr="00C738E6">
              <w:rPr>
                <w:rFonts w:asciiTheme="minorHAnsi" w:eastAsia="Calibri" w:hAnsiTheme="minorHAnsi" w:cs="Calibri"/>
                <w:spacing w:val="1"/>
                <w:position w:val="1"/>
                <w:sz w:val="20"/>
              </w:rPr>
              <w:t>c</w:t>
            </w:r>
            <w:r w:rsidRPr="00C738E6">
              <w:rPr>
                <w:rFonts w:asciiTheme="minorHAnsi" w:eastAsia="Calibri" w:hAnsiTheme="minorHAnsi" w:cs="Calibri"/>
                <w:position w:val="1"/>
                <w:sz w:val="20"/>
              </w:rPr>
              <w: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working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colleagues</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in</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other</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teams</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spacing w:val="1"/>
                <w:position w:val="1"/>
                <w:sz w:val="20"/>
              </w:rPr>
              <w:t>or</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from</w:t>
            </w:r>
            <w:r w:rsidRPr="00C738E6">
              <w:rPr>
                <w:rFonts w:asciiTheme="minorHAnsi" w:eastAsia="Calibri" w:hAnsiTheme="minorHAnsi" w:cs="Calibri"/>
                <w:spacing w:val="-5"/>
                <w:sz w:val="20"/>
              </w:rPr>
              <w:t xml:space="preserve"> </w:t>
            </w:r>
            <w:r w:rsidRPr="00C738E6">
              <w:rPr>
                <w:rFonts w:asciiTheme="minorHAnsi" w:eastAsia="Calibri" w:hAnsiTheme="minorHAnsi" w:cs="Calibri"/>
                <w:sz w:val="20"/>
              </w:rPr>
              <w:t>other</w:t>
            </w:r>
            <w:r w:rsidRPr="00C738E6">
              <w:rPr>
                <w:rFonts w:asciiTheme="minorHAnsi" w:eastAsia="Calibri" w:hAnsiTheme="minorHAnsi" w:cs="Calibri"/>
                <w:spacing w:val="-5"/>
                <w:sz w:val="20"/>
              </w:rPr>
              <w:t xml:space="preserve"> </w:t>
            </w:r>
            <w:r w:rsidRPr="00C738E6">
              <w:rPr>
                <w:rFonts w:asciiTheme="minorHAnsi" w:eastAsia="Calibri" w:hAnsiTheme="minorHAnsi" w:cs="Calibri"/>
                <w:spacing w:val="1"/>
                <w:sz w:val="20"/>
              </w:rPr>
              <w:t>in</w:t>
            </w:r>
            <w:r w:rsidRPr="00C738E6">
              <w:rPr>
                <w:rFonts w:asciiTheme="minorHAnsi" w:eastAsia="Calibri" w:hAnsiTheme="minorHAnsi" w:cs="Calibri"/>
                <w:sz w:val="20"/>
              </w:rPr>
              <w:t>stitutions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Exper</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en</w:t>
            </w:r>
            <w:r w:rsidRPr="00C738E6">
              <w:rPr>
                <w:rFonts w:asciiTheme="minorHAnsi" w:eastAsia="Calibri" w:hAnsiTheme="minorHAnsi" w:cs="Calibri"/>
                <w:spacing w:val="1"/>
                <w:position w:val="1"/>
                <w:sz w:val="20"/>
              </w:rPr>
              <w:t>c</w:t>
            </w:r>
            <w:r w:rsidRPr="00C738E6">
              <w:rPr>
                <w:rFonts w:asciiTheme="minorHAnsi" w:eastAsia="Calibri" w:hAnsiTheme="minorHAnsi" w:cs="Calibri"/>
                <w:position w:val="1"/>
                <w:sz w:val="20"/>
              </w:rPr>
              <w: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n</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me</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ting</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the</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needs</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vulnerable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childr</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n</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or</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disadvantag</w:t>
            </w:r>
            <w:r w:rsidRPr="00C738E6">
              <w:rPr>
                <w:rFonts w:asciiTheme="minorHAnsi" w:eastAsia="Calibri" w:hAnsiTheme="minorHAnsi" w:cs="Calibri"/>
                <w:spacing w:val="1"/>
                <w:sz w:val="20"/>
              </w:rPr>
              <w:t>e</w:t>
            </w:r>
            <w:r w:rsidRPr="00C738E6">
              <w:rPr>
                <w:rFonts w:asciiTheme="minorHAnsi" w:eastAsia="Calibri" w:hAnsiTheme="minorHAnsi" w:cs="Calibri"/>
                <w:sz w:val="20"/>
              </w:rPr>
              <w:t>d</w:t>
            </w:r>
            <w:r w:rsidRPr="00C738E6">
              <w:rPr>
                <w:rFonts w:asciiTheme="minorHAnsi" w:eastAsia="Calibri" w:hAnsiTheme="minorHAnsi" w:cs="Calibri"/>
                <w:spacing w:val="-13"/>
                <w:sz w:val="20"/>
              </w:rPr>
              <w:t xml:space="preserve"> </w:t>
            </w:r>
            <w:r w:rsidRPr="00C738E6">
              <w:rPr>
                <w:rFonts w:asciiTheme="minorHAnsi" w:eastAsia="Calibri" w:hAnsiTheme="minorHAnsi" w:cs="Calibri"/>
                <w:sz w:val="20"/>
              </w:rPr>
              <w:t>childr</w:t>
            </w:r>
            <w:r w:rsidRPr="00C738E6">
              <w:rPr>
                <w:rFonts w:asciiTheme="minorHAnsi" w:eastAsia="Calibri" w:hAnsiTheme="minorHAnsi" w:cs="Calibri"/>
                <w:spacing w:val="1"/>
                <w:sz w:val="20"/>
              </w:rPr>
              <w:t>e</w:t>
            </w:r>
            <w:r w:rsidRPr="00C738E6">
              <w:rPr>
                <w:rFonts w:asciiTheme="minorHAnsi" w:eastAsia="Calibri" w:hAnsiTheme="minorHAnsi" w:cs="Calibri"/>
                <w:sz w:val="20"/>
              </w:rPr>
              <w:t>n</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9461F1" w:rsidRDefault="009461F1" w:rsidP="005275E8">
            <w:pPr>
              <w:ind w:left="140" w:right="5"/>
              <w:jc w:val="center"/>
              <w:rPr>
                <w:rFonts w:asciiTheme="minorHAnsi" w:hAnsiTheme="minorHAnsi"/>
                <w:b/>
                <w:sz w:val="20"/>
              </w:rPr>
            </w:pPr>
            <w:r w:rsidRPr="009461F1">
              <w:rPr>
                <w:rFonts w:asciiTheme="minorHAnsi" w:hAnsiTheme="minorHAnsi"/>
                <w:b/>
                <w:sz w:val="20"/>
              </w:rPr>
              <w:t>A</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sz w:val="22"/>
              </w:rPr>
            </w:pPr>
            <w:r w:rsidRPr="005275E8">
              <w:rPr>
                <w:rFonts w:asciiTheme="minorHAnsi" w:eastAsia="Calibri" w:hAnsiTheme="minorHAnsi" w:cs="Calibri"/>
                <w:b/>
                <w:bCs/>
                <w:color w:val="C00000"/>
                <w:position w:val="1"/>
                <w:sz w:val="22"/>
              </w:rPr>
              <w:t>Per</w:t>
            </w:r>
            <w:r w:rsidRPr="005275E8">
              <w:rPr>
                <w:rFonts w:asciiTheme="minorHAnsi" w:eastAsia="Calibri" w:hAnsiTheme="minorHAnsi" w:cs="Calibri"/>
                <w:b/>
                <w:bCs/>
                <w:color w:val="C00000"/>
                <w:spacing w:val="1"/>
                <w:position w:val="1"/>
                <w:sz w:val="22"/>
              </w:rPr>
              <w:t>s</w:t>
            </w:r>
            <w:r w:rsidRPr="005275E8">
              <w:rPr>
                <w:rFonts w:asciiTheme="minorHAnsi" w:eastAsia="Calibri" w:hAnsiTheme="minorHAnsi" w:cs="Calibri"/>
                <w:b/>
                <w:bCs/>
                <w:color w:val="C00000"/>
                <w:position w:val="1"/>
                <w:sz w:val="22"/>
              </w:rPr>
              <w:t>o</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qualities</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be</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a</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team</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player</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a team</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le</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der</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work</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effectively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diverse</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g</w:t>
            </w:r>
            <w:r w:rsidRPr="00C738E6">
              <w:rPr>
                <w:rFonts w:asciiTheme="minorHAnsi" w:eastAsia="Calibri" w:hAnsiTheme="minorHAnsi" w:cs="Calibri"/>
                <w:spacing w:val="2"/>
                <w:position w:val="1"/>
                <w:sz w:val="20"/>
              </w:rPr>
              <w:t>r</w:t>
            </w:r>
            <w:r w:rsidRPr="00C738E6">
              <w:rPr>
                <w:rFonts w:asciiTheme="minorHAnsi" w:eastAsia="Calibri" w:hAnsiTheme="minorHAnsi" w:cs="Calibri"/>
                <w:position w:val="1"/>
                <w:sz w:val="20"/>
              </w:rPr>
              <w:t>oups</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peop</w:t>
            </w:r>
            <w:r w:rsidRPr="00C738E6">
              <w:rPr>
                <w:rFonts w:asciiTheme="minorHAnsi" w:eastAsia="Calibri" w:hAnsiTheme="minorHAnsi" w:cs="Calibri"/>
                <w:spacing w:val="1"/>
                <w:position w:val="1"/>
                <w:sz w:val="20"/>
              </w:rPr>
              <w:t>l</w:t>
            </w:r>
            <w:r w:rsidRPr="00C738E6">
              <w:rPr>
                <w:rFonts w:asciiTheme="minorHAnsi" w:eastAsia="Calibri" w:hAnsiTheme="minorHAnsi" w:cs="Calibri"/>
                <w:position w:val="1"/>
                <w:sz w:val="20"/>
              </w:rPr>
              <w:t>e</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set</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h</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gh</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standards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Ability</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ad</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pt</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t</w:t>
            </w:r>
            <w:r w:rsidRPr="00C738E6">
              <w:rPr>
                <w:rFonts w:asciiTheme="minorHAnsi" w:eastAsia="Calibri" w:hAnsiTheme="minorHAnsi" w:cs="Calibri"/>
                <w:spacing w:val="1"/>
                <w:position w:val="1"/>
                <w:sz w:val="20"/>
              </w:rPr>
              <w:t>h</w:t>
            </w:r>
            <w:r w:rsidRPr="00C738E6">
              <w:rPr>
                <w:rFonts w:asciiTheme="minorHAnsi" w:eastAsia="Calibri" w:hAnsiTheme="minorHAnsi" w:cs="Calibri"/>
                <w:position w:val="1"/>
                <w:sz w:val="20"/>
              </w:rPr>
              <w:t>e</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ever</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cha</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ging</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d</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mands</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the</w:t>
            </w:r>
            <w:r>
              <w:rPr>
                <w:rFonts w:asciiTheme="minorHAnsi" w:eastAsia="Calibri" w:hAnsiTheme="minorHAnsi" w:cs="Calibri"/>
                <w:position w:val="1"/>
                <w:sz w:val="20"/>
              </w:rPr>
              <w:t xml:space="preserve"> </w:t>
            </w:r>
            <w:r w:rsidRPr="00C738E6">
              <w:rPr>
                <w:rFonts w:asciiTheme="minorHAnsi" w:eastAsia="Calibri" w:hAnsiTheme="minorHAnsi" w:cs="Calibri"/>
                <w:sz w:val="20"/>
              </w:rPr>
              <w:t>school</w:t>
            </w:r>
            <w:r w:rsidRPr="00C738E6">
              <w:rPr>
                <w:rFonts w:asciiTheme="minorHAnsi" w:eastAsia="Calibri" w:hAnsiTheme="minorHAnsi" w:cs="Calibri"/>
                <w:spacing w:val="-7"/>
                <w:sz w:val="20"/>
              </w:rPr>
              <w:t xml:space="preserve"> </w:t>
            </w:r>
            <w:r w:rsidRPr="00C738E6">
              <w:rPr>
                <w:rFonts w:asciiTheme="minorHAnsi" w:eastAsia="Calibri" w:hAnsiTheme="minorHAnsi" w:cs="Calibri"/>
                <w:sz w:val="20"/>
              </w:rPr>
              <w:t>com</w:t>
            </w:r>
            <w:r w:rsidRPr="00C738E6">
              <w:rPr>
                <w:rFonts w:asciiTheme="minorHAnsi" w:eastAsia="Calibri" w:hAnsiTheme="minorHAnsi" w:cs="Calibri"/>
                <w:spacing w:val="1"/>
                <w:sz w:val="20"/>
              </w:rPr>
              <w:t>m</w:t>
            </w:r>
            <w:r w:rsidRPr="00C738E6">
              <w:rPr>
                <w:rFonts w:asciiTheme="minorHAnsi" w:eastAsia="Calibri" w:hAnsiTheme="minorHAnsi" w:cs="Calibri"/>
                <w:sz w:val="20"/>
              </w:rPr>
              <w:t>unity</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have</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h</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gh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academic,</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social</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b</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havioural</w:t>
            </w:r>
            <w:r>
              <w:rPr>
                <w:rFonts w:asciiTheme="minorHAnsi" w:eastAsia="Calibri" w:hAnsiTheme="minorHAnsi" w:cs="Calibri"/>
                <w:position w:val="1"/>
                <w:sz w:val="20"/>
              </w:rPr>
              <w:t xml:space="preserve"> </w:t>
            </w:r>
            <w:r w:rsidRPr="00C738E6">
              <w:rPr>
                <w:rFonts w:asciiTheme="minorHAnsi" w:eastAsia="Calibri" w:hAnsiTheme="minorHAnsi" w:cs="Calibri"/>
                <w:sz w:val="20"/>
              </w:rPr>
              <w:t>exp</w:t>
            </w:r>
            <w:r w:rsidRPr="00C738E6">
              <w:rPr>
                <w:rFonts w:asciiTheme="minorHAnsi" w:eastAsia="Calibri" w:hAnsiTheme="minorHAnsi" w:cs="Calibri"/>
                <w:spacing w:val="1"/>
                <w:sz w:val="20"/>
              </w:rPr>
              <w:t>e</w:t>
            </w:r>
            <w:r w:rsidRPr="00C738E6">
              <w:rPr>
                <w:rFonts w:asciiTheme="minorHAnsi" w:eastAsia="Calibri" w:hAnsiTheme="minorHAnsi" w:cs="Calibri"/>
                <w:sz w:val="20"/>
              </w:rPr>
              <w:t>ctations</w:t>
            </w:r>
            <w:r w:rsidRPr="00C738E6">
              <w:rPr>
                <w:rFonts w:asciiTheme="minorHAnsi" w:eastAsia="Calibri" w:hAnsiTheme="minorHAnsi" w:cs="Calibri"/>
                <w:spacing w:val="-8"/>
                <w:sz w:val="20"/>
              </w:rPr>
              <w:t xml:space="preserve"> </w:t>
            </w:r>
            <w:r w:rsidRPr="00C738E6">
              <w:rPr>
                <w:rFonts w:asciiTheme="minorHAnsi" w:eastAsia="Calibri" w:hAnsiTheme="minorHAnsi" w:cs="Calibri"/>
                <w:spacing w:val="1"/>
                <w:sz w:val="20"/>
              </w:rPr>
              <w:t>o</w:t>
            </w:r>
            <w:r w:rsidRPr="00C738E6">
              <w:rPr>
                <w:rFonts w:asciiTheme="minorHAnsi" w:eastAsia="Calibri" w:hAnsiTheme="minorHAnsi" w:cs="Calibri"/>
                <w:sz w:val="20"/>
              </w:rPr>
              <w:t>f</w:t>
            </w:r>
            <w:r w:rsidRPr="00C738E6">
              <w:rPr>
                <w:rFonts w:asciiTheme="minorHAnsi" w:eastAsia="Calibri" w:hAnsiTheme="minorHAnsi" w:cs="Calibri"/>
                <w:spacing w:val="-2"/>
                <w:sz w:val="20"/>
              </w:rPr>
              <w:t xml:space="preserve"> </w:t>
            </w:r>
            <w:r w:rsidRPr="00C738E6">
              <w:rPr>
                <w:rFonts w:asciiTheme="minorHAnsi" w:eastAsia="Calibri" w:hAnsiTheme="minorHAnsi" w:cs="Calibri"/>
                <w:sz w:val="20"/>
              </w:rPr>
              <w:t>stude</w:t>
            </w:r>
            <w:r w:rsidRPr="00C738E6">
              <w:rPr>
                <w:rFonts w:asciiTheme="minorHAnsi" w:eastAsia="Calibri" w:hAnsiTheme="minorHAnsi" w:cs="Calibri"/>
                <w:spacing w:val="1"/>
                <w:sz w:val="20"/>
              </w:rPr>
              <w:t>n</w:t>
            </w:r>
            <w:r w:rsidRPr="00C738E6">
              <w:rPr>
                <w:rFonts w:asciiTheme="minorHAnsi" w:eastAsia="Calibri" w:hAnsiTheme="minorHAnsi" w:cs="Calibri"/>
                <w:sz w:val="20"/>
              </w:rPr>
              <w:t>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Positive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caring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pproach</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students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organise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ti</w:t>
            </w:r>
            <w:r w:rsidRPr="00C738E6">
              <w:rPr>
                <w:rFonts w:asciiTheme="minorHAnsi" w:eastAsia="Calibri" w:hAnsiTheme="minorHAnsi" w:cs="Calibri"/>
                <w:spacing w:val="1"/>
                <w:position w:val="1"/>
                <w:sz w:val="20"/>
              </w:rPr>
              <w:t>m</w:t>
            </w:r>
            <w:r w:rsidRPr="00C738E6">
              <w:rPr>
                <w:rFonts w:asciiTheme="minorHAnsi" w:eastAsia="Calibri" w:hAnsiTheme="minorHAnsi" w:cs="Calibri"/>
                <w:position w:val="1"/>
                <w:sz w:val="20"/>
              </w:rPr>
              <w:t>e</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efficiently</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nd</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w</w:t>
            </w:r>
            <w:r w:rsidRPr="00C738E6">
              <w:rPr>
                <w:rFonts w:asciiTheme="minorHAnsi" w:eastAsia="Calibri" w:hAnsiTheme="minorHAnsi" w:cs="Calibri"/>
                <w:spacing w:val="2"/>
                <w:position w:val="1"/>
                <w:sz w:val="20"/>
              </w:rPr>
              <w:t>o</w:t>
            </w:r>
            <w:r w:rsidRPr="00C738E6">
              <w:rPr>
                <w:rFonts w:asciiTheme="minorHAnsi" w:eastAsia="Calibri" w:hAnsiTheme="minorHAnsi" w:cs="Calibri"/>
                <w:position w:val="1"/>
                <w:sz w:val="20"/>
              </w:rPr>
              <w:t>rk</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deadlines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color w:val="C00000"/>
                <w:sz w:val="22"/>
              </w:rPr>
            </w:pPr>
            <w:r w:rsidRPr="005275E8">
              <w:rPr>
                <w:rFonts w:asciiTheme="minorHAnsi" w:eastAsia="Calibri" w:hAnsiTheme="minorHAnsi" w:cs="Calibri"/>
                <w:b/>
                <w:bCs/>
                <w:color w:val="C00000"/>
                <w:position w:val="1"/>
                <w:sz w:val="22"/>
              </w:rPr>
              <w:t>Training</w:t>
            </w:r>
            <w:r w:rsidRPr="005275E8">
              <w:rPr>
                <w:rFonts w:asciiTheme="minorHAnsi" w:eastAsia="Calibri" w:hAnsiTheme="minorHAnsi" w:cs="Calibri"/>
                <w:b/>
                <w:bCs/>
                <w:color w:val="C00000"/>
                <w:spacing w:val="-6"/>
                <w:position w:val="1"/>
                <w:sz w:val="22"/>
              </w:rPr>
              <w:t xml:space="preserve"> </w:t>
            </w:r>
            <w:r w:rsidRPr="005275E8">
              <w:rPr>
                <w:rFonts w:asciiTheme="minorHAnsi" w:eastAsia="Calibri" w:hAnsiTheme="minorHAnsi" w:cs="Calibri"/>
                <w:b/>
                <w:bCs/>
                <w:color w:val="C00000"/>
                <w:position w:val="1"/>
                <w:sz w:val="22"/>
              </w:rPr>
              <w:t>a</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d</w:t>
            </w:r>
            <w:r w:rsidRPr="005275E8">
              <w:rPr>
                <w:rFonts w:asciiTheme="minorHAnsi" w:eastAsia="Calibri" w:hAnsiTheme="minorHAnsi" w:cs="Calibri"/>
                <w:b/>
                <w:bCs/>
                <w:color w:val="C00000"/>
                <w:spacing w:val="-3"/>
                <w:position w:val="1"/>
                <w:sz w:val="22"/>
              </w:rPr>
              <w:t xml:space="preserve"> </w:t>
            </w:r>
            <w:r w:rsidRPr="005275E8">
              <w:rPr>
                <w:rFonts w:asciiTheme="minorHAnsi" w:eastAsia="Calibri" w:hAnsiTheme="minorHAnsi" w:cs="Calibri"/>
                <w:b/>
                <w:bCs/>
                <w:color w:val="C00000"/>
                <w:position w:val="1"/>
                <w:sz w:val="22"/>
              </w:rPr>
              <w:t>Skills</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9461F1">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Excellent</w:t>
            </w:r>
            <w:r w:rsidRPr="00C738E6">
              <w:rPr>
                <w:rFonts w:asciiTheme="minorHAnsi" w:eastAsia="Calibri" w:hAnsiTheme="minorHAnsi" w:cs="Calibri"/>
                <w:spacing w:val="-10"/>
                <w:position w:val="1"/>
                <w:sz w:val="20"/>
              </w:rPr>
              <w:t xml:space="preserve"> </w:t>
            </w:r>
            <w:r w:rsidR="009461F1">
              <w:rPr>
                <w:rFonts w:asciiTheme="minorHAnsi" w:eastAsia="Calibri" w:hAnsiTheme="minorHAnsi" w:cs="Calibri"/>
                <w:position w:val="1"/>
                <w:sz w:val="20"/>
              </w:rPr>
              <w:t>organisational</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skills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Competence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in</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using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ICT</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co</w:t>
            </w:r>
            <w:r w:rsidRPr="00C738E6">
              <w:rPr>
                <w:rFonts w:asciiTheme="minorHAnsi" w:eastAsia="Calibri" w:hAnsiTheme="minorHAnsi" w:cs="Calibri"/>
                <w:spacing w:val="1"/>
                <w:position w:val="1"/>
                <w:sz w:val="20"/>
              </w:rPr>
              <w:t>m</w:t>
            </w:r>
            <w:r w:rsidRPr="00C738E6">
              <w:rPr>
                <w:rFonts w:asciiTheme="minorHAnsi" w:eastAsia="Calibri" w:hAnsiTheme="minorHAnsi" w:cs="Calibri"/>
                <w:position w:val="1"/>
                <w:sz w:val="20"/>
              </w:rPr>
              <w:t>mun</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cate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position w:val="1"/>
                <w:sz w:val="20"/>
              </w:rPr>
              <w:t>ef</w:t>
            </w:r>
            <w:r w:rsidRPr="00C738E6">
              <w:rPr>
                <w:rFonts w:asciiTheme="minorHAnsi" w:eastAsia="Calibri" w:hAnsiTheme="minorHAnsi" w:cs="Calibri"/>
                <w:spacing w:val="1"/>
                <w:position w:val="1"/>
                <w:sz w:val="20"/>
              </w:rPr>
              <w:t>f</w:t>
            </w:r>
            <w:r w:rsidRPr="00C738E6">
              <w:rPr>
                <w:rFonts w:asciiTheme="minorHAnsi" w:eastAsia="Calibri" w:hAnsiTheme="minorHAnsi" w:cs="Calibri"/>
                <w:position w:val="1"/>
                <w:sz w:val="20"/>
              </w:rPr>
              <w:t>ectively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using</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both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w:t>
            </w:r>
            <w:r w:rsidRPr="00C738E6">
              <w:rPr>
                <w:rFonts w:asciiTheme="minorHAnsi" w:eastAsia="Calibri" w:hAnsiTheme="minorHAnsi" w:cs="Calibri"/>
                <w:spacing w:val="1"/>
                <w:position w:val="1"/>
                <w:sz w:val="20"/>
              </w:rPr>
              <w:t>h</w:t>
            </w:r>
            <w:r w:rsidRPr="00C738E6">
              <w:rPr>
                <w:rFonts w:asciiTheme="minorHAnsi" w:eastAsia="Calibri" w:hAnsiTheme="minorHAnsi" w:cs="Calibri"/>
                <w:position w:val="1"/>
                <w:sz w:val="20"/>
              </w:rPr>
              <w:t>e</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sp</w:t>
            </w:r>
            <w:r w:rsidRPr="00C738E6">
              <w:rPr>
                <w:rFonts w:asciiTheme="minorHAnsi" w:eastAsia="Calibri" w:hAnsiTheme="minorHAnsi" w:cs="Calibri"/>
                <w:spacing w:val="2"/>
                <w:position w:val="1"/>
                <w:sz w:val="20"/>
              </w:rPr>
              <w:t>o</w:t>
            </w:r>
            <w:r w:rsidRPr="00C738E6">
              <w:rPr>
                <w:rFonts w:asciiTheme="minorHAnsi" w:eastAsia="Calibri" w:hAnsiTheme="minorHAnsi" w:cs="Calibri"/>
                <w:position w:val="1"/>
                <w:sz w:val="20"/>
              </w:rPr>
              <w:t>ken</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and</w:t>
            </w:r>
            <w:r w:rsidRPr="00C738E6">
              <w:rPr>
                <w:rFonts w:asciiTheme="minorHAnsi" w:eastAsia="Calibri" w:hAnsiTheme="minorHAnsi" w:cs="Calibri"/>
                <w:spacing w:val="-4"/>
                <w:sz w:val="20"/>
              </w:rPr>
              <w:t xml:space="preserve"> </w:t>
            </w:r>
            <w:r w:rsidRPr="00C738E6">
              <w:rPr>
                <w:rFonts w:asciiTheme="minorHAnsi" w:eastAsia="Calibri" w:hAnsiTheme="minorHAnsi" w:cs="Calibri"/>
                <w:sz w:val="20"/>
              </w:rPr>
              <w:t>the</w:t>
            </w:r>
            <w:r w:rsidRPr="00C738E6">
              <w:rPr>
                <w:rFonts w:asciiTheme="minorHAnsi" w:eastAsia="Calibri" w:hAnsiTheme="minorHAnsi" w:cs="Calibri"/>
                <w:spacing w:val="-4"/>
                <w:sz w:val="20"/>
              </w:rPr>
              <w:t xml:space="preserve"> </w:t>
            </w:r>
            <w:r w:rsidRPr="00C738E6">
              <w:rPr>
                <w:rFonts w:asciiTheme="minorHAnsi" w:eastAsia="Calibri" w:hAnsiTheme="minorHAnsi" w:cs="Calibri"/>
                <w:sz w:val="20"/>
              </w:rPr>
              <w:t>written</w:t>
            </w:r>
            <w:r w:rsidRPr="00C738E6">
              <w:rPr>
                <w:rFonts w:asciiTheme="minorHAnsi" w:eastAsia="Calibri" w:hAnsiTheme="minorHAnsi" w:cs="Calibri"/>
                <w:spacing w:val="-8"/>
                <w:sz w:val="20"/>
              </w:rPr>
              <w:t xml:space="preserve"> </w:t>
            </w:r>
            <w:r w:rsidRPr="00C738E6">
              <w:rPr>
                <w:rFonts w:asciiTheme="minorHAnsi" w:eastAsia="Calibri" w:hAnsiTheme="minorHAnsi" w:cs="Calibri"/>
                <w:sz w:val="20"/>
              </w:rPr>
              <w:t>word</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Evide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ce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continuing</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professional</w:t>
            </w:r>
            <w:r w:rsidRPr="00C738E6">
              <w:rPr>
                <w:rFonts w:asciiTheme="minorHAnsi" w:eastAsia="Calibri" w:hAnsiTheme="minorHAnsi" w:cs="Calibri"/>
                <w:spacing w:val="-12"/>
                <w:position w:val="1"/>
                <w:sz w:val="20"/>
              </w:rPr>
              <w:t xml:space="preserve"> </w:t>
            </w:r>
            <w:r w:rsidRPr="00C738E6">
              <w:rPr>
                <w:rFonts w:asciiTheme="minorHAnsi" w:eastAsia="Calibri" w:hAnsiTheme="minorHAnsi" w:cs="Calibri"/>
                <w:position w:val="1"/>
                <w:sz w:val="20"/>
              </w:rPr>
              <w:t>developme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t</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Evide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ce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a broad</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1"/>
                <w:position w:val="1"/>
                <w:sz w:val="20"/>
              </w:rPr>
              <w:t>u</w:t>
            </w:r>
            <w:r w:rsidRPr="00C738E6">
              <w:rPr>
                <w:rFonts w:asciiTheme="minorHAnsi" w:eastAsia="Calibri" w:hAnsiTheme="minorHAnsi" w:cs="Calibri"/>
                <w:position w:val="1"/>
                <w:sz w:val="20"/>
              </w:rPr>
              <w:t>nde</w:t>
            </w:r>
            <w:r w:rsidRPr="00C738E6">
              <w:rPr>
                <w:rFonts w:asciiTheme="minorHAnsi" w:eastAsia="Calibri" w:hAnsiTheme="minorHAnsi" w:cs="Calibri"/>
                <w:spacing w:val="1"/>
                <w:position w:val="1"/>
                <w:sz w:val="20"/>
              </w:rPr>
              <w:t>r</w:t>
            </w:r>
            <w:r w:rsidRPr="00C738E6">
              <w:rPr>
                <w:rFonts w:asciiTheme="minorHAnsi" w:eastAsia="Calibri" w:hAnsiTheme="minorHAnsi" w:cs="Calibri"/>
                <w:position w:val="1"/>
                <w:sz w:val="20"/>
              </w:rPr>
              <w:t>standing</w:t>
            </w:r>
            <w:r w:rsidRPr="00C738E6">
              <w:rPr>
                <w:rFonts w:asciiTheme="minorHAnsi" w:eastAsia="Calibri" w:hAnsiTheme="minorHAnsi" w:cs="Calibri"/>
                <w:spacing w:val="-12"/>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current</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educ</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tional</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issues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bl>
    <w:p w:rsidR="00D22EBE" w:rsidRPr="00D95B5C" w:rsidRDefault="00D22EBE">
      <w:pPr>
        <w:rPr>
          <w:rFonts w:asciiTheme="majorHAnsi" w:hAnsiTheme="majorHAnsi" w:cs="Wingdings"/>
          <w:b/>
          <w:color w:val="C00000"/>
          <w:sz w:val="36"/>
          <w:szCs w:val="48"/>
        </w:rPr>
      </w:pPr>
    </w:p>
    <w:p w:rsidR="00872955" w:rsidRPr="00D95B5C" w:rsidRDefault="00872955" w:rsidP="00D95B5C">
      <w:pPr>
        <w:rPr>
          <w:rFonts w:asciiTheme="majorHAnsi" w:hAnsiTheme="majorHAnsi"/>
        </w:rPr>
      </w:pPr>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7344"/>
    <w:multiLevelType w:val="hybridMultilevel"/>
    <w:tmpl w:val="4F6C735C"/>
    <w:lvl w:ilvl="0" w:tplc="BAB061B8">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57217"/>
    <w:multiLevelType w:val="hybridMultilevel"/>
    <w:tmpl w:val="4D38CC1C"/>
    <w:lvl w:ilvl="0" w:tplc="3992020E">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86D1A"/>
    <w:multiLevelType w:val="hybridMultilevel"/>
    <w:tmpl w:val="AF04B598"/>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462D0"/>
    <w:multiLevelType w:val="hybridMultilevel"/>
    <w:tmpl w:val="05C25F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6"/>
  </w:num>
  <w:num w:numId="4">
    <w:abstractNumId w:val="4"/>
  </w:num>
  <w:num w:numId="5">
    <w:abstractNumId w:val="1"/>
  </w:num>
  <w:num w:numId="6">
    <w:abstractNumId w:val="8"/>
  </w:num>
  <w:num w:numId="7">
    <w:abstractNumId w:val="14"/>
  </w:num>
  <w:num w:numId="8">
    <w:abstractNumId w:val="16"/>
  </w:num>
  <w:num w:numId="9">
    <w:abstractNumId w:val="15"/>
  </w:num>
  <w:num w:numId="10">
    <w:abstractNumId w:val="12"/>
  </w:num>
  <w:num w:numId="11">
    <w:abstractNumId w:val="7"/>
  </w:num>
  <w:num w:numId="12">
    <w:abstractNumId w:val="0"/>
  </w:num>
  <w:num w:numId="13">
    <w:abstractNumId w:val="3"/>
  </w:num>
  <w:num w:numId="14">
    <w:abstractNumId w:val="17"/>
  </w:num>
  <w:num w:numId="15">
    <w:abstractNumId w:val="10"/>
  </w:num>
  <w:num w:numId="16">
    <w:abstractNumId w:val="2"/>
  </w:num>
  <w:num w:numId="17">
    <w:abstractNumId w:val="1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A17A0"/>
    <w:rsid w:val="000B49C8"/>
    <w:rsid w:val="000B7991"/>
    <w:rsid w:val="000C5768"/>
    <w:rsid w:val="000E54EE"/>
    <w:rsid w:val="00125935"/>
    <w:rsid w:val="00131DA1"/>
    <w:rsid w:val="00142461"/>
    <w:rsid w:val="00170539"/>
    <w:rsid w:val="001838F0"/>
    <w:rsid w:val="001D5739"/>
    <w:rsid w:val="00221B09"/>
    <w:rsid w:val="00242484"/>
    <w:rsid w:val="0025594D"/>
    <w:rsid w:val="00263703"/>
    <w:rsid w:val="00281A2B"/>
    <w:rsid w:val="00290A3D"/>
    <w:rsid w:val="002A17A1"/>
    <w:rsid w:val="002A6865"/>
    <w:rsid w:val="002E350F"/>
    <w:rsid w:val="00312B6D"/>
    <w:rsid w:val="0031318F"/>
    <w:rsid w:val="00323B63"/>
    <w:rsid w:val="00360CC9"/>
    <w:rsid w:val="00391126"/>
    <w:rsid w:val="003D2692"/>
    <w:rsid w:val="0042187F"/>
    <w:rsid w:val="00431E7E"/>
    <w:rsid w:val="0043375C"/>
    <w:rsid w:val="00464746"/>
    <w:rsid w:val="004A2841"/>
    <w:rsid w:val="004D073F"/>
    <w:rsid w:val="004D17A2"/>
    <w:rsid w:val="00503414"/>
    <w:rsid w:val="005275E8"/>
    <w:rsid w:val="0053155A"/>
    <w:rsid w:val="00533CCF"/>
    <w:rsid w:val="0054245F"/>
    <w:rsid w:val="005710E8"/>
    <w:rsid w:val="005A3FF4"/>
    <w:rsid w:val="005C378E"/>
    <w:rsid w:val="00664533"/>
    <w:rsid w:val="006A2DAE"/>
    <w:rsid w:val="006A30C8"/>
    <w:rsid w:val="006F4C86"/>
    <w:rsid w:val="00702AD4"/>
    <w:rsid w:val="007353C7"/>
    <w:rsid w:val="007A1B7D"/>
    <w:rsid w:val="007D0997"/>
    <w:rsid w:val="007D3B8D"/>
    <w:rsid w:val="00805F08"/>
    <w:rsid w:val="00822FF1"/>
    <w:rsid w:val="008239F1"/>
    <w:rsid w:val="00871578"/>
    <w:rsid w:val="00872955"/>
    <w:rsid w:val="008A6675"/>
    <w:rsid w:val="0090595A"/>
    <w:rsid w:val="0093459B"/>
    <w:rsid w:val="009461F1"/>
    <w:rsid w:val="00947330"/>
    <w:rsid w:val="009509DF"/>
    <w:rsid w:val="00951BD9"/>
    <w:rsid w:val="0096345B"/>
    <w:rsid w:val="00970286"/>
    <w:rsid w:val="00991B79"/>
    <w:rsid w:val="009A17E5"/>
    <w:rsid w:val="009E152C"/>
    <w:rsid w:val="009F6AA3"/>
    <w:rsid w:val="00A064C7"/>
    <w:rsid w:val="00A13938"/>
    <w:rsid w:val="00A13DEB"/>
    <w:rsid w:val="00A30EEA"/>
    <w:rsid w:val="00A87B9A"/>
    <w:rsid w:val="00AA6273"/>
    <w:rsid w:val="00AB0625"/>
    <w:rsid w:val="00AB74B5"/>
    <w:rsid w:val="00AD36C0"/>
    <w:rsid w:val="00B10B46"/>
    <w:rsid w:val="00B52B38"/>
    <w:rsid w:val="00B64D08"/>
    <w:rsid w:val="00B77E65"/>
    <w:rsid w:val="00B82012"/>
    <w:rsid w:val="00B93444"/>
    <w:rsid w:val="00BA2367"/>
    <w:rsid w:val="00BC0821"/>
    <w:rsid w:val="00BD18B6"/>
    <w:rsid w:val="00BF5EC0"/>
    <w:rsid w:val="00C57E17"/>
    <w:rsid w:val="00C60B24"/>
    <w:rsid w:val="00C66C2E"/>
    <w:rsid w:val="00C93285"/>
    <w:rsid w:val="00CE5B26"/>
    <w:rsid w:val="00CF3E10"/>
    <w:rsid w:val="00D04E8B"/>
    <w:rsid w:val="00D11808"/>
    <w:rsid w:val="00D22EBE"/>
    <w:rsid w:val="00D40914"/>
    <w:rsid w:val="00D52672"/>
    <w:rsid w:val="00D95B5C"/>
    <w:rsid w:val="00DB0F62"/>
    <w:rsid w:val="00DD031C"/>
    <w:rsid w:val="00DF0740"/>
    <w:rsid w:val="00DF707C"/>
    <w:rsid w:val="00E05E59"/>
    <w:rsid w:val="00E072D2"/>
    <w:rsid w:val="00E34204"/>
    <w:rsid w:val="00E56F64"/>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1E11BB"/>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E067-7C74-4621-AFEF-20F72CD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1125</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6</cp:revision>
  <cp:lastPrinted>2019-11-28T16:16:00Z</cp:lastPrinted>
  <dcterms:created xsi:type="dcterms:W3CDTF">2019-12-12T15:30:00Z</dcterms:created>
  <dcterms:modified xsi:type="dcterms:W3CDTF">2020-01-07T16:41:00Z</dcterms:modified>
</cp:coreProperties>
</file>